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0B4A" w14:textId="6A01E3A8" w:rsidR="00D636B0" w:rsidRDefault="00D636B0" w:rsidP="0057329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color w:val="202124"/>
          <w:highlight w:val="white"/>
        </w:rPr>
        <w:t>Le genre masculin est utilisé dans le présent règlement comme genre neutre. </w:t>
      </w:r>
      <w:r>
        <w:rPr>
          <w:b/>
          <w:bCs/>
          <w:color w:val="202124"/>
          <w:highlight w:val="white"/>
        </w:rPr>
        <w:t>L’emploi du genre masculin a uniquement pour but d’alléger le texte et d’en faciliter la lecture</w:t>
      </w:r>
      <w:r>
        <w:rPr>
          <w:color w:val="202124"/>
          <w:highlight w:val="white"/>
        </w:rPr>
        <w:t>.</w:t>
      </w:r>
      <w:r>
        <w:t xml:space="preserve"> </w:t>
      </w:r>
    </w:p>
    <w:p w14:paraId="658792B3" w14:textId="77777777" w:rsidR="00D636B0" w:rsidRDefault="00D636B0" w:rsidP="0057329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4EA1D38E" w14:textId="48A5D7A1" w:rsidR="005247B8" w:rsidRPr="007F6747" w:rsidRDefault="00E911F9" w:rsidP="00573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032586">
        <w:rPr>
          <w:rFonts w:ascii="Times New Roman" w:hAnsi="Times New Roman" w:cs="Times New Roman"/>
          <w:b/>
          <w:sz w:val="20"/>
          <w:szCs w:val="20"/>
          <w:lang w:val="fr-CA" w:eastAsia="en-US"/>
        </w:rPr>
        <w:t xml:space="preserve">LA PROMOTION SUIVANTE EST </w:t>
      </w:r>
      <w:r w:rsidR="00B348C8" w:rsidRPr="00032586">
        <w:rPr>
          <w:rFonts w:ascii="Times New Roman" w:hAnsi="Times New Roman" w:cs="Times New Roman"/>
          <w:b/>
          <w:sz w:val="20"/>
          <w:szCs w:val="20"/>
          <w:lang w:val="fr-CA" w:eastAsia="en-US"/>
        </w:rPr>
        <w:t>CONÇU</w:t>
      </w:r>
      <w:r w:rsidR="00162F7B" w:rsidRPr="00032586">
        <w:rPr>
          <w:rFonts w:ascii="Times New Roman" w:hAnsi="Times New Roman" w:cs="Times New Roman"/>
          <w:b/>
          <w:sz w:val="20"/>
          <w:szCs w:val="20"/>
          <w:lang w:val="fr-CA" w:eastAsia="en-US"/>
        </w:rPr>
        <w:t>E</w:t>
      </w:r>
      <w:r w:rsidRPr="00032586">
        <w:rPr>
          <w:rFonts w:ascii="Times New Roman" w:hAnsi="Times New Roman" w:cs="Times New Roman"/>
          <w:b/>
          <w:sz w:val="20"/>
          <w:szCs w:val="20"/>
          <w:lang w:val="fr-CA" w:eastAsia="en-US"/>
        </w:rPr>
        <w:t xml:space="preserve"> </w:t>
      </w:r>
      <w:r w:rsidR="00B348C8" w:rsidRPr="00032586">
        <w:rPr>
          <w:rFonts w:ascii="Times New Roman" w:hAnsi="Times New Roman" w:cs="Times New Roman"/>
          <w:b/>
          <w:sz w:val="20"/>
          <w:szCs w:val="20"/>
          <w:lang w:val="fr-CA" w:eastAsia="en-US"/>
        </w:rPr>
        <w:t xml:space="preserve">AUX FINS DE CONSULTATION </w:t>
      </w:r>
      <w:r w:rsidRPr="00032586">
        <w:rPr>
          <w:rFonts w:ascii="Times New Roman" w:hAnsi="Times New Roman" w:cs="Times New Roman"/>
          <w:b/>
          <w:sz w:val="20"/>
          <w:szCs w:val="20"/>
          <w:lang w:val="fr-CA" w:eastAsia="en-US"/>
        </w:rPr>
        <w:t xml:space="preserve">DANS LES CINQUANTE (50) </w:t>
      </w:r>
      <w:r w:rsidR="005A4385" w:rsidRPr="00032586">
        <w:rPr>
          <w:rFonts w:ascii="Times New Roman" w:hAnsi="Times New Roman" w:cs="Times New Roman"/>
          <w:b/>
          <w:sz w:val="20"/>
          <w:szCs w:val="20"/>
          <w:lang w:val="fr-CA" w:eastAsia="en-US"/>
        </w:rPr>
        <w:t xml:space="preserve">ÉTATS DES </w:t>
      </w:r>
      <w:r w:rsidRPr="00032586">
        <w:rPr>
          <w:rFonts w:ascii="Times New Roman" w:hAnsi="Times New Roman" w:cs="Times New Roman"/>
          <w:b/>
          <w:sz w:val="20"/>
          <w:szCs w:val="20"/>
          <w:lang w:val="fr-CA" w:eastAsia="en-US"/>
        </w:rPr>
        <w:t>ÉTATS-UNIS, LE DISTRICT DE COLUMBIA</w:t>
      </w:r>
      <w:r w:rsidR="005672E0">
        <w:rPr>
          <w:rFonts w:ascii="Times New Roman" w:hAnsi="Times New Roman" w:cs="Times New Roman"/>
          <w:b/>
          <w:sz w:val="20"/>
          <w:szCs w:val="20"/>
          <w:lang w:val="fr-CA" w:eastAsia="en-US"/>
        </w:rPr>
        <w:t>, AU</w:t>
      </w:r>
      <w:r w:rsidR="003C10C1" w:rsidRPr="00032586">
        <w:rPr>
          <w:rFonts w:ascii="Times New Roman" w:hAnsi="Times New Roman" w:cs="Times New Roman"/>
          <w:b/>
          <w:sz w:val="20"/>
          <w:szCs w:val="20"/>
          <w:lang w:val="fr-CA" w:eastAsia="en-US"/>
        </w:rPr>
        <w:t xml:space="preserve"> CANADA</w:t>
      </w:r>
      <w:r w:rsidR="005672E0">
        <w:rPr>
          <w:rFonts w:ascii="Times New Roman" w:hAnsi="Times New Roman" w:cs="Times New Roman"/>
          <w:b/>
          <w:sz w:val="20"/>
          <w:szCs w:val="20"/>
          <w:lang w:val="fr-CA" w:eastAsia="en-US"/>
        </w:rPr>
        <w:t xml:space="preserve"> ET AU MEXIQUE</w:t>
      </w:r>
      <w:r w:rsidR="003C10C1" w:rsidRPr="00032586">
        <w:rPr>
          <w:rFonts w:ascii="Times New Roman" w:hAnsi="Times New Roman" w:cs="Times New Roman"/>
          <w:b/>
          <w:sz w:val="20"/>
          <w:szCs w:val="20"/>
          <w:lang w:val="fr-CA" w:eastAsia="en-US"/>
        </w:rPr>
        <w:t xml:space="preserve"> UNIQUEMENT </w:t>
      </w:r>
      <w:r w:rsidRPr="00032586">
        <w:rPr>
          <w:rFonts w:ascii="Times New Roman" w:hAnsi="Times New Roman" w:cs="Times New Roman"/>
          <w:b/>
          <w:sz w:val="20"/>
          <w:szCs w:val="20"/>
          <w:lang w:val="fr-CA" w:eastAsia="en-US"/>
        </w:rPr>
        <w:t>ET NE DOIT ÊTRE INTERPRÉTÉ</w:t>
      </w:r>
      <w:r w:rsidR="000B701D" w:rsidRPr="00032586">
        <w:rPr>
          <w:rFonts w:ascii="Times New Roman" w:hAnsi="Times New Roman" w:cs="Times New Roman"/>
          <w:b/>
          <w:sz w:val="20"/>
          <w:szCs w:val="20"/>
          <w:lang w:val="fr-CA" w:eastAsia="en-US"/>
        </w:rPr>
        <w:t>E</w:t>
      </w:r>
      <w:r w:rsidRPr="00032586">
        <w:rPr>
          <w:rFonts w:ascii="Times New Roman" w:hAnsi="Times New Roman" w:cs="Times New Roman"/>
          <w:b/>
          <w:sz w:val="20"/>
          <w:szCs w:val="20"/>
          <w:lang w:val="fr-CA" w:eastAsia="en-US"/>
        </w:rPr>
        <w:t xml:space="preserve"> QUE PAR LA LOI AMÉRICAINE</w:t>
      </w:r>
      <w:r w:rsidR="00BD4446" w:rsidRPr="00032586">
        <w:rPr>
          <w:rFonts w:ascii="Times New Roman" w:hAnsi="Times New Roman" w:cs="Times New Roman"/>
          <w:b/>
          <w:sz w:val="20"/>
          <w:szCs w:val="20"/>
          <w:lang w:val="fr-CA" w:eastAsia="en-US"/>
        </w:rPr>
        <w:t xml:space="preserve"> </w:t>
      </w:r>
      <w:r w:rsidR="00BD4446"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>CE RÈGLEMENT OFFICIEL EST DISPONIBLE EN FRANÇAIS</w:t>
      </w:r>
      <w:r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ET </w:t>
      </w:r>
      <w:r w:rsidR="00AC5AC1"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EN </w:t>
      </w:r>
      <w:r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>ANGLAIS AMÉRICAIN.</w:t>
      </w:r>
      <w:r w:rsidR="00BD4446"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EN CAS DE DISPARITÉ ENTRE LES DEUX VERSIONS, LA VERSION ANGLAISE PRÉVAUT.</w:t>
      </w:r>
      <w:r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POUR PARTICIPER </w:t>
      </w:r>
      <w:r w:rsidR="00126683">
        <w:rPr>
          <w:rFonts w:ascii="Times New Roman" w:hAnsi="Times New Roman" w:cs="Times New Roman"/>
          <w:b/>
          <w:sz w:val="20"/>
          <w:szCs w:val="20"/>
          <w:lang w:eastAsia="en-US"/>
        </w:rPr>
        <w:t>À LA COMPÉTITION INNOVATION ÉTUDIANTE FORM</w:t>
      </w:r>
      <w:r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>, VOUS DEVEZ ÊTRE ÂGÉ DE 18</w:t>
      </w:r>
      <w:r w:rsidR="00C3325B">
        <w:rPr>
          <w:rFonts w:ascii="Times New Roman" w:hAnsi="Times New Roman" w:cs="Times New Roman"/>
          <w:b/>
          <w:sz w:val="20"/>
          <w:szCs w:val="20"/>
          <w:lang w:eastAsia="en-US"/>
        </w:rPr>
        <w:t> </w:t>
      </w:r>
      <w:r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>ANS OU PLUS (LES RÉSIDENTS CANADIENS DOIVENT AVOIR L</w:t>
      </w:r>
      <w:r w:rsidR="0033331B"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>’</w:t>
      </w:r>
      <w:r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>ÂGE DE MAJORITÉ DANS LEUR</w:t>
      </w:r>
      <w:r w:rsidR="001F0FAE"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S </w:t>
      </w:r>
      <w:r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>PROVINCE</w:t>
      </w:r>
      <w:r w:rsidR="001F0FAE"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>S</w:t>
      </w:r>
      <w:r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DE RÉSIDENCE</w:t>
      </w:r>
      <w:r w:rsidR="001F0FAE"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RESPECTIVES</w:t>
      </w:r>
      <w:r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) ET ÊTRE INSCRIT </w:t>
      </w:r>
      <w:r w:rsidR="00AC5AC1"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EN </w:t>
      </w:r>
      <w:r w:rsidR="005A4385"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>TANT QU’</w:t>
      </w:r>
      <w:r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ÉTUDIANT PENDANT LA PÉRIODE </w:t>
      </w:r>
      <w:r w:rsidR="00C21379"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DE PARTICIPATION </w:t>
      </w:r>
      <w:r w:rsidR="00F81AC4">
        <w:rPr>
          <w:rFonts w:ascii="Times New Roman" w:hAnsi="Times New Roman" w:cs="Times New Roman"/>
          <w:b/>
          <w:sz w:val="20"/>
          <w:szCs w:val="20"/>
          <w:lang w:eastAsia="en-US"/>
        </w:rPr>
        <w:t>À LA COMPÉTITION</w:t>
      </w:r>
      <w:r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>.</w:t>
      </w:r>
      <w:r w:rsidR="000B701D"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VOUS NE DEVEZ PAS ÊTRE EMPLOYÉ EN </w:t>
      </w:r>
      <w:r w:rsidR="005A4385"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>TANT QUE</w:t>
      </w:r>
      <w:r w:rsidR="000B701D"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</w:t>
      </w:r>
      <w:r w:rsidR="005A4385"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DESIGNER </w:t>
      </w:r>
      <w:r w:rsidR="000B701D"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>PROFESSIONNEL À</w:t>
      </w:r>
      <w:r w:rsidR="00D41EC6"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UN QUELCONQUE TITRE</w:t>
      </w:r>
      <w:r w:rsidR="000B701D"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>.</w:t>
      </w:r>
      <w:r w:rsidR="001F0FAE"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</w:t>
      </w:r>
    </w:p>
    <w:p w14:paraId="313DCE1F" w14:textId="77777777" w:rsidR="00E626D3" w:rsidRPr="007F6747" w:rsidRDefault="00E626D3" w:rsidP="00573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14:paraId="2B194571" w14:textId="1352A0BF" w:rsidR="00D41EC6" w:rsidRPr="0056606B" w:rsidRDefault="00D41EC6" w:rsidP="00573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fr-CA" w:eastAsia="en-US"/>
        </w:rPr>
      </w:pPr>
      <w:r w:rsidRPr="0056606B">
        <w:rPr>
          <w:rFonts w:ascii="Times New Roman" w:hAnsi="Times New Roman" w:cs="Times New Roman"/>
          <w:b/>
          <w:sz w:val="20"/>
          <w:szCs w:val="20"/>
          <w:lang w:val="fr-CA" w:eastAsia="en-US"/>
        </w:rPr>
        <w:t xml:space="preserve">CETTE </w:t>
      </w:r>
      <w:r w:rsidR="009431E0" w:rsidRPr="0056606B">
        <w:rPr>
          <w:rFonts w:ascii="Times New Roman" w:hAnsi="Times New Roman" w:cs="Times New Roman"/>
          <w:b/>
          <w:sz w:val="20"/>
          <w:szCs w:val="20"/>
          <w:lang w:val="fr-CA" w:eastAsia="en-US"/>
        </w:rPr>
        <w:t>OFFRE NE PEUT ÊTRE REPRODUITE, RÉIM</w:t>
      </w:r>
      <w:r w:rsidRPr="0056606B">
        <w:rPr>
          <w:rFonts w:ascii="Times New Roman" w:hAnsi="Times New Roman" w:cs="Times New Roman"/>
          <w:b/>
          <w:sz w:val="20"/>
          <w:szCs w:val="20"/>
          <w:lang w:val="fr-CA" w:eastAsia="en-US"/>
        </w:rPr>
        <w:t xml:space="preserve">PRIMÉE OU PUBLIÉE AILLEURS </w:t>
      </w:r>
      <w:r w:rsidR="00D94A6F" w:rsidRPr="0056606B">
        <w:rPr>
          <w:rFonts w:ascii="Times New Roman" w:hAnsi="Times New Roman" w:cs="Times New Roman"/>
          <w:b/>
          <w:sz w:val="20"/>
          <w:szCs w:val="20"/>
          <w:lang w:val="fr-CA" w:eastAsia="en-US"/>
        </w:rPr>
        <w:t>S</w:t>
      </w:r>
      <w:r w:rsidR="0056606B" w:rsidRPr="0056606B">
        <w:rPr>
          <w:rFonts w:ascii="Times New Roman" w:hAnsi="Times New Roman" w:cs="Times New Roman"/>
          <w:b/>
          <w:sz w:val="20"/>
          <w:szCs w:val="20"/>
          <w:lang w:val="fr-CA" w:eastAsia="en-US"/>
        </w:rPr>
        <w:t xml:space="preserve">OUS N’IMPORTE QUEL FORMAT </w:t>
      </w:r>
      <w:r w:rsidRPr="0056606B">
        <w:rPr>
          <w:rFonts w:ascii="Times New Roman" w:hAnsi="Times New Roman" w:cs="Times New Roman"/>
          <w:b/>
          <w:sz w:val="20"/>
          <w:szCs w:val="20"/>
          <w:lang w:val="fr-CA" w:eastAsia="en-US"/>
        </w:rPr>
        <w:t>SANS L</w:t>
      </w:r>
      <w:r w:rsidR="0033331B" w:rsidRPr="0056606B">
        <w:rPr>
          <w:rFonts w:ascii="Times New Roman" w:hAnsi="Times New Roman" w:cs="Times New Roman"/>
          <w:b/>
          <w:sz w:val="20"/>
          <w:szCs w:val="20"/>
          <w:lang w:val="fr-CA" w:eastAsia="en-US"/>
        </w:rPr>
        <w:t>’</w:t>
      </w:r>
      <w:r w:rsidRPr="0056606B">
        <w:rPr>
          <w:rFonts w:ascii="Times New Roman" w:hAnsi="Times New Roman" w:cs="Times New Roman"/>
          <w:b/>
          <w:sz w:val="20"/>
          <w:szCs w:val="20"/>
          <w:lang w:val="fr-CA" w:eastAsia="en-US"/>
        </w:rPr>
        <w:t xml:space="preserve">AUTORISATION ÉCRITE DU </w:t>
      </w:r>
      <w:r w:rsidR="00D636B0">
        <w:rPr>
          <w:rFonts w:ascii="Times New Roman" w:hAnsi="Times New Roman" w:cs="Times New Roman"/>
          <w:b/>
          <w:sz w:val="20"/>
          <w:szCs w:val="20"/>
          <w:lang w:val="fr-CA" w:eastAsia="en-US"/>
        </w:rPr>
        <w:t>COMMANDITAIRE</w:t>
      </w:r>
      <w:r w:rsidRPr="0056606B">
        <w:rPr>
          <w:rFonts w:ascii="Times New Roman" w:hAnsi="Times New Roman" w:cs="Times New Roman"/>
          <w:b/>
          <w:sz w:val="20"/>
          <w:szCs w:val="20"/>
          <w:lang w:val="fr-CA" w:eastAsia="en-US"/>
        </w:rPr>
        <w:t>.</w:t>
      </w:r>
    </w:p>
    <w:p w14:paraId="0389D326" w14:textId="77777777" w:rsidR="00E626D3" w:rsidRPr="00562D4E" w:rsidRDefault="00E626D3" w:rsidP="00E62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31985" w14:textId="63ED7F00" w:rsidR="00126683" w:rsidRPr="007F6747" w:rsidRDefault="00126683" w:rsidP="00126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>RÈGLEMENT OFFICIEL</w:t>
      </w:r>
    </w:p>
    <w:p w14:paraId="59761D23" w14:textId="348C4EC4" w:rsidR="00E626D3" w:rsidRPr="007F6747" w:rsidRDefault="00E626D3" w:rsidP="00573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>D</w:t>
      </w:r>
      <w:r w:rsidR="00126683">
        <w:rPr>
          <w:rFonts w:ascii="Times New Roman" w:hAnsi="Times New Roman" w:cs="Times New Roman"/>
          <w:b/>
          <w:sz w:val="20"/>
          <w:szCs w:val="20"/>
          <w:lang w:eastAsia="en-US"/>
        </w:rPr>
        <w:t>E LA COMPÉTITION INNOVATION ÉTUDIANTE FORM</w:t>
      </w:r>
    </w:p>
    <w:p w14:paraId="38306ACE" w14:textId="77777777" w:rsidR="00D41EC6" w:rsidRPr="00562D4E" w:rsidRDefault="00D41EC6" w:rsidP="00E6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E36A1" w14:textId="2542817C" w:rsidR="00121A30" w:rsidRPr="007F6747" w:rsidRDefault="00A574E2" w:rsidP="00573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UNE </w:t>
      </w:r>
      <w:r w:rsidR="00121A30"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>FOIS SOUMIS</w:t>
      </w:r>
      <w:r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, </w:t>
      </w:r>
      <w:r w:rsidR="00121A30"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VOTRE </w:t>
      </w:r>
      <w:r w:rsidR="00126683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DESIGN </w:t>
      </w:r>
      <w:r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DEVIENT LA PROPRIÉTÉ </w:t>
      </w:r>
    </w:p>
    <w:p w14:paraId="69029780" w14:textId="4D7876A2" w:rsidR="00C21379" w:rsidRPr="00C03CE6" w:rsidRDefault="00A574E2" w:rsidP="00573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C03CE6">
        <w:rPr>
          <w:rFonts w:ascii="Times New Roman" w:hAnsi="Times New Roman" w:cs="Times New Roman"/>
          <w:b/>
          <w:sz w:val="20"/>
          <w:szCs w:val="20"/>
          <w:lang w:eastAsia="en-US"/>
        </w:rPr>
        <w:t>DE</w:t>
      </w:r>
      <w:r w:rsidR="00121A30" w:rsidRPr="00C03CE6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</w:t>
      </w:r>
      <w:r w:rsidRPr="00C03CE6">
        <w:rPr>
          <w:rFonts w:ascii="Times New Roman" w:hAnsi="Times New Roman" w:cs="Times New Roman"/>
          <w:b/>
          <w:sz w:val="20"/>
          <w:szCs w:val="20"/>
          <w:lang w:eastAsia="en-US"/>
        </w:rPr>
        <w:t>FORMICA CORPORATION («</w:t>
      </w:r>
      <w:r w:rsidR="0033331B" w:rsidRPr="00C03CE6">
        <w:rPr>
          <w:rFonts w:ascii="Times New Roman" w:hAnsi="Times New Roman" w:cs="Times New Roman"/>
          <w:b/>
          <w:sz w:val="20"/>
          <w:szCs w:val="20"/>
          <w:lang w:eastAsia="en-US"/>
        </w:rPr>
        <w:t> </w:t>
      </w:r>
      <w:r w:rsidRPr="00C03CE6">
        <w:rPr>
          <w:rFonts w:ascii="Times New Roman" w:hAnsi="Times New Roman" w:cs="Times New Roman"/>
          <w:b/>
          <w:sz w:val="20"/>
          <w:szCs w:val="20"/>
          <w:lang w:eastAsia="en-US"/>
        </w:rPr>
        <w:t>FORMICA</w:t>
      </w:r>
      <w:r w:rsidR="0033331B" w:rsidRPr="00C03CE6">
        <w:rPr>
          <w:rFonts w:ascii="Times New Roman" w:hAnsi="Times New Roman" w:cs="Times New Roman"/>
          <w:b/>
          <w:sz w:val="20"/>
          <w:szCs w:val="20"/>
          <w:lang w:eastAsia="en-US"/>
        </w:rPr>
        <w:t> </w:t>
      </w:r>
      <w:r w:rsidRPr="00C03CE6">
        <w:rPr>
          <w:rFonts w:ascii="Times New Roman" w:hAnsi="Times New Roman" w:cs="Times New Roman"/>
          <w:b/>
          <w:sz w:val="20"/>
          <w:szCs w:val="20"/>
          <w:lang w:eastAsia="en-US"/>
        </w:rPr>
        <w:t>»)</w:t>
      </w:r>
      <w:r w:rsidR="00697007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</w:t>
      </w:r>
      <w:r w:rsidR="00255229">
        <w:rPr>
          <w:rFonts w:ascii="Times New Roman" w:hAnsi="Times New Roman" w:cs="Times New Roman"/>
          <w:b/>
          <w:sz w:val="20"/>
          <w:szCs w:val="20"/>
          <w:lang w:eastAsia="en-US"/>
        </w:rPr>
        <w:t>CONFORMÉMENT AUX</w:t>
      </w:r>
      <w:r w:rsidR="00697007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CONDITIONS SUIV</w:t>
      </w:r>
      <w:r w:rsidR="00255229">
        <w:rPr>
          <w:rFonts w:ascii="Times New Roman" w:hAnsi="Times New Roman" w:cs="Times New Roman"/>
          <w:b/>
          <w:sz w:val="20"/>
          <w:szCs w:val="20"/>
          <w:lang w:eastAsia="en-US"/>
        </w:rPr>
        <w:t>A</w:t>
      </w:r>
      <w:r w:rsidR="00697007">
        <w:rPr>
          <w:rFonts w:ascii="Times New Roman" w:hAnsi="Times New Roman" w:cs="Times New Roman"/>
          <w:b/>
          <w:sz w:val="20"/>
          <w:szCs w:val="20"/>
          <w:lang w:eastAsia="en-US"/>
        </w:rPr>
        <w:t>NT</w:t>
      </w:r>
      <w:r w:rsidR="00255229">
        <w:rPr>
          <w:rFonts w:ascii="Times New Roman" w:hAnsi="Times New Roman" w:cs="Times New Roman"/>
          <w:b/>
          <w:sz w:val="20"/>
          <w:szCs w:val="20"/>
          <w:lang w:eastAsia="en-US"/>
        </w:rPr>
        <w:t>ES</w:t>
      </w:r>
    </w:p>
    <w:p w14:paraId="237B019D" w14:textId="77777777" w:rsidR="00A574E2" w:rsidRPr="00562D4E" w:rsidRDefault="00A574E2" w:rsidP="00A57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533638" w14:textId="292E0502" w:rsidR="00EE142D" w:rsidRPr="007F6747" w:rsidRDefault="00A574E2" w:rsidP="00573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AUCUN ACHAT OU PAIEMENT </w:t>
      </w:r>
      <w:r w:rsidR="00BA7752"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N’EST </w:t>
      </w:r>
      <w:r w:rsidR="00EE142D"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>REQUIS</w:t>
      </w:r>
      <w:r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POUR PARTICIPER OU </w:t>
      </w:r>
      <w:r w:rsidR="00255229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COURIR LA CHANCE DE </w:t>
      </w:r>
      <w:r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>GAGNER.</w:t>
      </w:r>
      <w:r w:rsidR="00573297"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</w:t>
      </w:r>
      <w:r w:rsidR="006A33E9" w:rsidRPr="00573297">
        <w:rPr>
          <w:rFonts w:ascii="Times New Roman" w:hAnsi="Times New Roman" w:cs="Times New Roman"/>
          <w:b/>
          <w:sz w:val="20"/>
          <w:szCs w:val="20"/>
          <w:lang w:val="fr-CA" w:eastAsia="en-US"/>
        </w:rPr>
        <w:t xml:space="preserve">UN </w:t>
      </w:r>
      <w:r w:rsidR="00EE142D" w:rsidRPr="00573297">
        <w:rPr>
          <w:rFonts w:ascii="Times New Roman" w:hAnsi="Times New Roman" w:cs="Times New Roman"/>
          <w:b/>
          <w:sz w:val="20"/>
          <w:szCs w:val="20"/>
          <w:lang w:val="fr-CA" w:eastAsia="en-US"/>
        </w:rPr>
        <w:t>ACHAT N</w:t>
      </w:r>
      <w:r w:rsidR="00B251E1" w:rsidRPr="00573297">
        <w:rPr>
          <w:rFonts w:ascii="Times New Roman" w:hAnsi="Times New Roman" w:cs="Times New Roman"/>
          <w:b/>
          <w:sz w:val="20"/>
          <w:szCs w:val="20"/>
          <w:lang w:val="fr-CA" w:eastAsia="en-US"/>
        </w:rPr>
        <w:t xml:space="preserve">’AUGMENTERA PAS LES CHANCES </w:t>
      </w:r>
      <w:r w:rsidR="00EE142D" w:rsidRPr="00573297">
        <w:rPr>
          <w:rFonts w:ascii="Times New Roman" w:hAnsi="Times New Roman" w:cs="Times New Roman"/>
          <w:b/>
          <w:sz w:val="20"/>
          <w:szCs w:val="20"/>
          <w:lang w:val="fr-CA" w:eastAsia="en-US"/>
        </w:rPr>
        <w:t xml:space="preserve">DE GAGNER. </w:t>
      </w:r>
      <w:r w:rsidR="00EE142D"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NUL LÀ OÙ LA LOI L’INTERDIT. EN PARTICIPANT À LA PROMOTION, VOUS ACCEPTEZ CE RÈGLEMENT OFFICIEL QUI </w:t>
      </w:r>
      <w:r w:rsidR="00552DFD"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>TIENT LIEU</w:t>
      </w:r>
      <w:r w:rsidR="00EE142D"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</w:t>
      </w:r>
      <w:r w:rsidR="00552DFD"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D’UN </w:t>
      </w:r>
      <w:r w:rsidR="00EE142D"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>CONTRAT</w:t>
      </w:r>
      <w:r w:rsidR="00552DFD"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. VEUILLEZ EN PRENDRE CONNAISSANCE </w:t>
      </w:r>
      <w:r w:rsidR="00EE142D"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>ATTENTIVEMENT AVANT DE PARTICIPER.</w:t>
      </w:r>
      <w:r w:rsidR="00552DFD"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CE CONTRAT INCLUT</w:t>
      </w:r>
      <w:r w:rsidR="00A1308D"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>,</w:t>
      </w:r>
      <w:r w:rsidR="00552DFD"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</w:t>
      </w:r>
      <w:r w:rsidR="00A1308D"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SANS </w:t>
      </w:r>
      <w:r w:rsidR="00201248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S’Y </w:t>
      </w:r>
      <w:r w:rsidR="00A1308D"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>LIMIT</w:t>
      </w:r>
      <w:r w:rsidR="00201248">
        <w:rPr>
          <w:rFonts w:ascii="Times New Roman" w:hAnsi="Times New Roman" w:cs="Times New Roman"/>
          <w:b/>
          <w:sz w:val="20"/>
          <w:szCs w:val="20"/>
          <w:lang w:eastAsia="en-US"/>
        </w:rPr>
        <w:t>ER</w:t>
      </w:r>
      <w:r w:rsidR="00A1308D"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, </w:t>
      </w:r>
      <w:r w:rsidR="00552DFD" w:rsidRPr="007F6747">
        <w:rPr>
          <w:rFonts w:ascii="Times New Roman" w:hAnsi="Times New Roman" w:cs="Times New Roman"/>
          <w:b/>
          <w:sz w:val="20"/>
          <w:szCs w:val="20"/>
          <w:lang w:eastAsia="en-US"/>
        </w:rPr>
        <w:t>DES INDEMNITÉS AUX ENTITÉS DE PROMOTION DE VOTRE PART ET UNE LIMITATION DE VOS DROITS ET RECOURS.</w:t>
      </w:r>
    </w:p>
    <w:p w14:paraId="3D53CACD" w14:textId="77777777" w:rsidR="00BA7752" w:rsidRPr="00562D4E" w:rsidRDefault="00BA7752" w:rsidP="00E100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EBABE9" w14:textId="38AFDC4C" w:rsidR="00573297" w:rsidRPr="00A42D28" w:rsidRDefault="00573297" w:rsidP="005732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CA"/>
        </w:rPr>
      </w:pPr>
      <w:r w:rsidRPr="00A42D28">
        <w:rPr>
          <w:rFonts w:ascii="Times New Roman" w:hAnsi="Times New Roman" w:cs="Times New Roman"/>
          <w:b/>
          <w:sz w:val="20"/>
          <w:szCs w:val="20"/>
          <w:lang w:val="fr-CA"/>
        </w:rPr>
        <w:t>1. DESCRIPTION</w:t>
      </w:r>
      <w:r w:rsidR="00032586" w:rsidRPr="00A42D28">
        <w:rPr>
          <w:rFonts w:ascii="Times New Roman" w:hAnsi="Times New Roman" w:cs="Times New Roman"/>
          <w:b/>
          <w:sz w:val="20"/>
          <w:szCs w:val="20"/>
          <w:lang w:val="fr-CA"/>
        </w:rPr>
        <w:t> 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: </w:t>
      </w:r>
      <w:r w:rsidR="00126683">
        <w:rPr>
          <w:rFonts w:ascii="Times New Roman" w:hAnsi="Times New Roman" w:cs="Times New Roman"/>
          <w:sz w:val="20"/>
          <w:szCs w:val="20"/>
          <w:lang w:val="fr-CA"/>
        </w:rPr>
        <w:t>La compétition I</w:t>
      </w:r>
      <w:r w:rsidR="00182F9F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nnovation </w:t>
      </w:r>
      <w:r w:rsidR="00126683">
        <w:rPr>
          <w:rFonts w:ascii="Times New Roman" w:hAnsi="Times New Roman" w:cs="Times New Roman"/>
          <w:sz w:val="20"/>
          <w:szCs w:val="20"/>
          <w:lang w:val="fr-CA"/>
        </w:rPr>
        <w:t xml:space="preserve">étudiante FORM </w:t>
      </w:r>
      <w:r w:rsidR="00CB4BA0" w:rsidRPr="00A42D28">
        <w:rPr>
          <w:rFonts w:ascii="Times New Roman" w:hAnsi="Times New Roman" w:cs="Times New Roman"/>
          <w:sz w:val="20"/>
          <w:szCs w:val="20"/>
          <w:lang w:val="fr-CA"/>
        </w:rPr>
        <w:t>(l</w:t>
      </w:r>
      <w:r w:rsidR="00126683">
        <w:rPr>
          <w:rFonts w:ascii="Times New Roman" w:hAnsi="Times New Roman" w:cs="Times New Roman"/>
          <w:sz w:val="20"/>
          <w:szCs w:val="20"/>
          <w:lang w:val="fr-CA"/>
        </w:rPr>
        <w:t>a</w:t>
      </w:r>
      <w:r w:rsidR="00D05BFC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«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 </w:t>
      </w:r>
      <w:r w:rsidR="00126683" w:rsidRPr="00A42D28">
        <w:rPr>
          <w:rFonts w:ascii="Times New Roman" w:hAnsi="Times New Roman" w:cs="Times New Roman"/>
          <w:sz w:val="20"/>
          <w:szCs w:val="20"/>
          <w:lang w:val="fr-CA"/>
        </w:rPr>
        <w:t>co</w:t>
      </w:r>
      <w:r w:rsidR="00126683">
        <w:rPr>
          <w:rFonts w:ascii="Times New Roman" w:hAnsi="Times New Roman" w:cs="Times New Roman"/>
          <w:sz w:val="20"/>
          <w:szCs w:val="20"/>
          <w:lang w:val="fr-CA"/>
        </w:rPr>
        <w:t>mpétition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 </w:t>
      </w:r>
      <w:r w:rsidR="00D05BFC" w:rsidRPr="00A42D28">
        <w:rPr>
          <w:rFonts w:ascii="Times New Roman" w:hAnsi="Times New Roman" w:cs="Times New Roman"/>
          <w:sz w:val="20"/>
          <w:szCs w:val="20"/>
          <w:lang w:val="fr-CA"/>
        </w:rPr>
        <w:t>» ou la «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 </w:t>
      </w:r>
      <w:r w:rsidR="00D05BFC" w:rsidRPr="00A42D28">
        <w:rPr>
          <w:rFonts w:ascii="Times New Roman" w:hAnsi="Times New Roman" w:cs="Times New Roman"/>
          <w:sz w:val="20"/>
          <w:szCs w:val="20"/>
          <w:lang w:val="fr-CA"/>
        </w:rPr>
        <w:t>promotion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 </w:t>
      </w:r>
      <w:r w:rsidR="00D05BFC" w:rsidRPr="00A42D28">
        <w:rPr>
          <w:rFonts w:ascii="Times New Roman" w:hAnsi="Times New Roman" w:cs="Times New Roman"/>
          <w:sz w:val="20"/>
          <w:szCs w:val="20"/>
          <w:lang w:val="fr-CA"/>
        </w:rPr>
        <w:t>») commence</w:t>
      </w:r>
      <w:r w:rsidR="00CB4BA0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FA6F9C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le </w:t>
      </w:r>
      <w:r w:rsidR="00115F09">
        <w:rPr>
          <w:rFonts w:ascii="Times New Roman" w:hAnsi="Times New Roman" w:cs="Times New Roman"/>
          <w:sz w:val="20"/>
          <w:szCs w:val="20"/>
          <w:lang w:val="fr-CA"/>
        </w:rPr>
        <w:t>6</w:t>
      </w:r>
      <w:r w:rsidR="00A27033">
        <w:rPr>
          <w:rFonts w:ascii="Times New Roman" w:hAnsi="Times New Roman" w:cs="Times New Roman"/>
          <w:sz w:val="20"/>
          <w:szCs w:val="20"/>
          <w:lang w:val="fr-CA"/>
        </w:rPr>
        <w:t> 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>septembre 20</w:t>
      </w:r>
      <w:r w:rsidR="00207CF7">
        <w:rPr>
          <w:rFonts w:ascii="Times New Roman" w:hAnsi="Times New Roman" w:cs="Times New Roman"/>
          <w:sz w:val="20"/>
          <w:szCs w:val="20"/>
          <w:lang w:val="fr-CA"/>
        </w:rPr>
        <w:t>2</w:t>
      </w:r>
      <w:r w:rsidR="00115F09">
        <w:rPr>
          <w:rFonts w:ascii="Times New Roman" w:hAnsi="Times New Roman" w:cs="Times New Roman"/>
          <w:sz w:val="20"/>
          <w:szCs w:val="20"/>
          <w:lang w:val="fr-CA"/>
        </w:rPr>
        <w:t>3</w:t>
      </w:r>
      <w:r w:rsidR="00FA6F9C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F551FF" w:rsidRPr="00A42D28">
        <w:rPr>
          <w:rFonts w:ascii="Times New Roman" w:hAnsi="Times New Roman" w:cs="Times New Roman"/>
          <w:sz w:val="20"/>
          <w:szCs w:val="20"/>
          <w:lang w:val="fr-CA"/>
        </w:rPr>
        <w:t>à 9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 h</w:t>
      </w:r>
      <w:r w:rsidR="00CB4BA0" w:rsidRPr="00A42D28">
        <w:rPr>
          <w:rFonts w:ascii="Times New Roman" w:hAnsi="Times New Roman" w:cs="Times New Roman"/>
          <w:sz w:val="20"/>
          <w:szCs w:val="20"/>
          <w:lang w:val="fr-CA"/>
        </w:rPr>
        <w:t>, heu</w:t>
      </w:r>
      <w:r w:rsidR="00D05BFC" w:rsidRPr="00A42D28">
        <w:rPr>
          <w:rFonts w:ascii="Times New Roman" w:hAnsi="Times New Roman" w:cs="Times New Roman"/>
          <w:sz w:val="20"/>
          <w:szCs w:val="20"/>
          <w:lang w:val="fr-CA"/>
        </w:rPr>
        <w:t>re avancée du Centre («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 </w:t>
      </w:r>
      <w:r w:rsidR="00B251E1" w:rsidRPr="00A42D28">
        <w:rPr>
          <w:rFonts w:ascii="Times New Roman" w:hAnsi="Times New Roman" w:cs="Times New Roman"/>
          <w:sz w:val="20"/>
          <w:szCs w:val="20"/>
          <w:lang w:val="fr-CA"/>
        </w:rPr>
        <w:t>HAC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 </w:t>
      </w:r>
      <w:r w:rsidR="00D05BFC" w:rsidRPr="00A42D28">
        <w:rPr>
          <w:rFonts w:ascii="Times New Roman" w:hAnsi="Times New Roman" w:cs="Times New Roman"/>
          <w:sz w:val="20"/>
          <w:szCs w:val="20"/>
          <w:lang w:val="fr-CA"/>
        </w:rPr>
        <w:t>»)</w:t>
      </w:r>
      <w:r w:rsidR="00FA6F9C" w:rsidRPr="00A42D28">
        <w:rPr>
          <w:rFonts w:ascii="Times New Roman" w:hAnsi="Times New Roman" w:cs="Times New Roman"/>
          <w:sz w:val="20"/>
          <w:szCs w:val="20"/>
          <w:lang w:val="fr-CA"/>
        </w:rPr>
        <w:t>,</w:t>
      </w:r>
      <w:r w:rsidR="00D05BFC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et sera clôturé</w:t>
      </w:r>
      <w:r w:rsidR="00126683">
        <w:rPr>
          <w:rFonts w:ascii="Times New Roman" w:hAnsi="Times New Roman" w:cs="Times New Roman"/>
          <w:sz w:val="20"/>
          <w:szCs w:val="20"/>
          <w:lang w:val="fr-CA"/>
        </w:rPr>
        <w:t>e</w:t>
      </w:r>
      <w:r w:rsidR="00FA6F9C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le</w:t>
      </w:r>
      <w:r w:rsidR="00081B6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FE4F17">
        <w:rPr>
          <w:rFonts w:ascii="Times New Roman" w:hAnsi="Times New Roman" w:cs="Times New Roman"/>
          <w:sz w:val="20"/>
          <w:szCs w:val="20"/>
          <w:lang w:val="fr-CA"/>
        </w:rPr>
        <w:t>15</w:t>
      </w:r>
      <w:r w:rsidR="00C3325B" w:rsidRPr="00115F09">
        <w:rPr>
          <w:rFonts w:ascii="Times New Roman" w:hAnsi="Times New Roman" w:cs="Times New Roman"/>
          <w:sz w:val="20"/>
          <w:szCs w:val="20"/>
          <w:lang w:val="fr-CA"/>
        </w:rPr>
        <w:t> </w:t>
      </w:r>
      <w:r w:rsidRPr="00115F09">
        <w:rPr>
          <w:rFonts w:ascii="Times New Roman" w:hAnsi="Times New Roman" w:cs="Times New Roman"/>
          <w:sz w:val="20"/>
          <w:szCs w:val="20"/>
          <w:lang w:val="fr-CA"/>
        </w:rPr>
        <w:t>mars 202</w:t>
      </w:r>
      <w:r w:rsidR="00115F09" w:rsidRPr="00115F09">
        <w:rPr>
          <w:rFonts w:ascii="Times New Roman" w:hAnsi="Times New Roman" w:cs="Times New Roman"/>
          <w:sz w:val="20"/>
          <w:szCs w:val="20"/>
          <w:lang w:val="fr-CA"/>
        </w:rPr>
        <w:t>4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D05BFC" w:rsidRPr="00A42D28">
        <w:rPr>
          <w:rFonts w:ascii="Times New Roman" w:hAnsi="Times New Roman" w:cs="Times New Roman"/>
          <w:sz w:val="20"/>
          <w:szCs w:val="20"/>
          <w:lang w:val="fr-CA"/>
        </w:rPr>
        <w:t>à 23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 h 59 min 59 s</w:t>
      </w:r>
      <w:r w:rsidR="00D05BFC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heure normale du Centre (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« </w:t>
      </w:r>
      <w:r w:rsidR="00B251E1" w:rsidRPr="00A42D28">
        <w:rPr>
          <w:rFonts w:ascii="Times New Roman" w:hAnsi="Times New Roman" w:cs="Times New Roman"/>
          <w:sz w:val="20"/>
          <w:szCs w:val="20"/>
          <w:lang w:val="fr-CA"/>
        </w:rPr>
        <w:t>HNC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 »</w:t>
      </w:r>
      <w:r w:rsidR="00D05BFC" w:rsidRPr="00A42D28">
        <w:rPr>
          <w:rFonts w:ascii="Times New Roman" w:hAnsi="Times New Roman" w:cs="Times New Roman"/>
          <w:sz w:val="20"/>
          <w:szCs w:val="20"/>
          <w:lang w:val="fr-CA"/>
        </w:rPr>
        <w:t>) («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 </w:t>
      </w:r>
      <w:r w:rsidR="00D05BFC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la durée </w:t>
      </w:r>
      <w:r w:rsidR="00126683">
        <w:rPr>
          <w:rFonts w:ascii="Times New Roman" w:hAnsi="Times New Roman" w:cs="Times New Roman"/>
          <w:sz w:val="20"/>
          <w:szCs w:val="20"/>
          <w:lang w:val="fr-CA"/>
        </w:rPr>
        <w:t>de la compétition »</w:t>
      </w:r>
      <w:r w:rsidR="00D05BFC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). </w:t>
      </w:r>
      <w:r w:rsidR="00B251E1" w:rsidRPr="00A42D28">
        <w:rPr>
          <w:rFonts w:ascii="Times New Roman" w:hAnsi="Times New Roman" w:cs="Times New Roman"/>
          <w:sz w:val="20"/>
          <w:szCs w:val="20"/>
          <w:lang w:val="fr-CA"/>
        </w:rPr>
        <w:t>Ce</w:t>
      </w:r>
      <w:r w:rsidR="00126683">
        <w:rPr>
          <w:rFonts w:ascii="Times New Roman" w:hAnsi="Times New Roman" w:cs="Times New Roman"/>
          <w:sz w:val="20"/>
          <w:szCs w:val="20"/>
          <w:lang w:val="fr-CA"/>
        </w:rPr>
        <w:t>tte compétition</w:t>
      </w:r>
      <w:r w:rsidR="00B251E1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vous donne l’occasion</w:t>
      </w:r>
      <w:r w:rsidR="003335B3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de </w:t>
      </w:r>
      <w:r w:rsidR="00E6053F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réaliser </w:t>
      </w:r>
      <w:r w:rsidR="00FF45F7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et de soumettre </w:t>
      </w:r>
      <w:r w:rsidR="00951B02">
        <w:rPr>
          <w:rFonts w:ascii="Times New Roman" w:hAnsi="Times New Roman" w:cs="Times New Roman"/>
          <w:sz w:val="20"/>
          <w:szCs w:val="20"/>
          <w:lang w:val="fr-CA"/>
        </w:rPr>
        <w:t>le rendu d’</w:t>
      </w:r>
      <w:r w:rsidR="00044666" w:rsidRPr="00A42D28">
        <w:rPr>
          <w:rFonts w:ascii="Times New Roman" w:hAnsi="Times New Roman" w:cs="Times New Roman"/>
          <w:sz w:val="20"/>
          <w:szCs w:val="20"/>
          <w:lang w:val="fr-CA"/>
        </w:rPr>
        <w:t>un</w:t>
      </w:r>
      <w:r w:rsidR="00126683">
        <w:rPr>
          <w:rFonts w:ascii="Times New Roman" w:hAnsi="Times New Roman" w:cs="Times New Roman"/>
          <w:sz w:val="20"/>
          <w:szCs w:val="20"/>
          <w:lang w:val="fr-CA"/>
        </w:rPr>
        <w:t xml:space="preserve">e pièce de mobilier </w:t>
      </w:r>
      <w:r w:rsidR="00081B6B" w:rsidRPr="00A42D28">
        <w:rPr>
          <w:rFonts w:ascii="Times New Roman" w:hAnsi="Times New Roman" w:cs="Times New Roman"/>
          <w:sz w:val="20"/>
          <w:szCs w:val="20"/>
          <w:lang w:val="fr-CA"/>
        </w:rPr>
        <w:t>pouvant être utilisé</w:t>
      </w:r>
      <w:r w:rsidR="00201248">
        <w:rPr>
          <w:rFonts w:ascii="Times New Roman" w:hAnsi="Times New Roman" w:cs="Times New Roman"/>
          <w:sz w:val="20"/>
          <w:szCs w:val="20"/>
          <w:lang w:val="fr-CA"/>
        </w:rPr>
        <w:t>e</w:t>
      </w:r>
      <w:r w:rsidR="00081B6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dans </w:t>
      </w:r>
      <w:r w:rsidR="003C4EF7" w:rsidRPr="00A42D28">
        <w:rPr>
          <w:rFonts w:ascii="Times New Roman" w:hAnsi="Times New Roman" w:cs="Times New Roman"/>
          <w:sz w:val="20"/>
          <w:szCs w:val="20"/>
          <w:lang w:val="fr-CA"/>
        </w:rPr>
        <w:t>un</w:t>
      </w:r>
      <w:r w:rsidR="00B251E1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5A4385" w:rsidRPr="00A42D28">
        <w:rPr>
          <w:rFonts w:ascii="Times New Roman" w:hAnsi="Times New Roman" w:cs="Times New Roman"/>
          <w:sz w:val="20"/>
          <w:szCs w:val="20"/>
          <w:lang w:val="fr-CA"/>
        </w:rPr>
        <w:t>environnement</w:t>
      </w:r>
      <w:r w:rsidR="004C2062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commercial</w:t>
      </w:r>
      <w:r w:rsidR="00081B6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E33F19">
        <w:rPr>
          <w:rFonts w:ascii="Times New Roman" w:hAnsi="Times New Roman" w:cs="Times New Roman"/>
          <w:sz w:val="20"/>
          <w:szCs w:val="20"/>
          <w:lang w:val="fr-CA"/>
        </w:rPr>
        <w:t>ou</w:t>
      </w:r>
      <w:r w:rsidR="00081B6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résidentiel</w:t>
      </w:r>
      <w:r w:rsidR="00201248">
        <w:rPr>
          <w:rFonts w:ascii="Times New Roman" w:hAnsi="Times New Roman" w:cs="Times New Roman"/>
          <w:sz w:val="20"/>
          <w:szCs w:val="20"/>
          <w:lang w:val="fr-CA"/>
        </w:rPr>
        <w:t xml:space="preserve">. La pièce doit comprendre </w:t>
      </w:r>
      <w:r w:rsidR="00D612F9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au moins </w:t>
      </w:r>
      <w:r w:rsidR="00115F09">
        <w:rPr>
          <w:rFonts w:ascii="Times New Roman" w:hAnsi="Times New Roman" w:cs="Times New Roman"/>
          <w:sz w:val="20"/>
          <w:szCs w:val="20"/>
          <w:lang w:val="fr-CA"/>
        </w:rPr>
        <w:t>deux</w:t>
      </w:r>
      <w:r w:rsidR="00D612F9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couleurs ou </w:t>
      </w:r>
      <w:r w:rsidR="003335B3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motifs </w:t>
      </w:r>
      <w:r w:rsidR="00392F6A" w:rsidRPr="00A42D28">
        <w:rPr>
          <w:rFonts w:ascii="Times New Roman" w:hAnsi="Times New Roman" w:cs="Times New Roman"/>
          <w:sz w:val="20"/>
          <w:szCs w:val="20"/>
          <w:lang w:val="fr-CA"/>
        </w:rPr>
        <w:t>de</w:t>
      </w:r>
      <w:r w:rsidR="008D22EC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201248">
        <w:rPr>
          <w:rFonts w:ascii="Times New Roman" w:hAnsi="Times New Roman" w:cs="Times New Roman"/>
          <w:sz w:val="20"/>
          <w:szCs w:val="20"/>
          <w:lang w:val="fr-CA"/>
        </w:rPr>
        <w:t>s</w:t>
      </w:r>
      <w:r w:rsidR="006A33E9" w:rsidRPr="00A42D28">
        <w:rPr>
          <w:rFonts w:ascii="Times New Roman" w:hAnsi="Times New Roman" w:cs="Times New Roman"/>
          <w:sz w:val="20"/>
          <w:szCs w:val="20"/>
          <w:lang w:val="fr-CA"/>
        </w:rPr>
        <w:t>tratifié</w:t>
      </w:r>
      <w:r w:rsidR="008E0DE4" w:rsidRPr="00A42D28">
        <w:rPr>
          <w:rFonts w:ascii="Times New Roman" w:hAnsi="Times New Roman" w:cs="Times New Roman"/>
          <w:sz w:val="20"/>
          <w:szCs w:val="20"/>
          <w:lang w:val="fr-CA"/>
        </w:rPr>
        <w:t>s de</w:t>
      </w:r>
      <w:r w:rsidR="005A4385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marque</w:t>
      </w:r>
      <w:r w:rsidR="006A33E9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8D22EC" w:rsidRPr="00A42D28">
        <w:rPr>
          <w:rFonts w:ascii="Times New Roman" w:hAnsi="Times New Roman" w:cs="Times New Roman"/>
          <w:sz w:val="20"/>
          <w:szCs w:val="20"/>
          <w:lang w:val="fr-CA"/>
        </w:rPr>
        <w:t>Formica</w:t>
      </w:r>
      <w:r w:rsidR="008F20B8" w:rsidRPr="008F20B8">
        <w:rPr>
          <w:rFonts w:ascii="Times New Roman" w:hAnsi="Times New Roman" w:cs="Times New Roman"/>
          <w:sz w:val="20"/>
          <w:szCs w:val="20"/>
          <w:vertAlign w:val="superscript"/>
          <w:lang w:val="fr-CA"/>
        </w:rPr>
        <w:t>®</w:t>
      </w:r>
      <w:r w:rsidR="00326571" w:rsidRPr="00326571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115F09">
        <w:rPr>
          <w:rFonts w:ascii="Times New Roman" w:hAnsi="Times New Roman" w:cs="Times New Roman"/>
          <w:sz w:val="20"/>
          <w:szCs w:val="20"/>
          <w:lang w:val="fr-CA"/>
        </w:rPr>
        <w:t xml:space="preserve">et au moins </w:t>
      </w:r>
      <w:r w:rsidR="00E6140A">
        <w:rPr>
          <w:rFonts w:ascii="Times New Roman" w:hAnsi="Times New Roman" w:cs="Times New Roman"/>
          <w:sz w:val="20"/>
          <w:szCs w:val="20"/>
          <w:lang w:val="fr-CA"/>
        </w:rPr>
        <w:t xml:space="preserve">un </w:t>
      </w:r>
      <w:r w:rsidR="00326571">
        <w:rPr>
          <w:rFonts w:ascii="Times New Roman" w:hAnsi="Times New Roman" w:cs="Times New Roman"/>
          <w:sz w:val="20"/>
          <w:szCs w:val="20"/>
          <w:lang w:val="fr-CA"/>
        </w:rPr>
        <w:t>matériau innovant FENIX</w:t>
      </w:r>
      <w:r w:rsidR="00D636B0">
        <w:rPr>
          <w:rFonts w:ascii="Times New Roman" w:hAnsi="Times New Roman" w:cs="Times New Roman"/>
          <w:sz w:val="20"/>
          <w:szCs w:val="20"/>
          <w:vertAlign w:val="superscript"/>
          <w:lang w:val="fr-CA"/>
        </w:rPr>
        <w:t>™</w:t>
      </w:r>
      <w:r w:rsidR="00B50A2F" w:rsidRPr="00A42D28">
        <w:rPr>
          <w:rFonts w:ascii="Times New Roman" w:hAnsi="Times New Roman" w:cs="Times New Roman"/>
          <w:sz w:val="20"/>
          <w:szCs w:val="20"/>
          <w:lang w:val="fr-CA"/>
        </w:rPr>
        <w:t>. De plus, vous devez inclure</w:t>
      </w:r>
      <w:r w:rsidR="008D22EC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une description</w:t>
      </w:r>
      <w:r w:rsidR="00B50A2F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817956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du </w:t>
      </w:r>
      <w:r w:rsidR="00B50A2F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projet en détail </w:t>
      </w:r>
      <w:r w:rsidR="004654C6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qui explique </w:t>
      </w:r>
      <w:r w:rsidR="003335B3" w:rsidRPr="00A42D28">
        <w:rPr>
          <w:rFonts w:ascii="Times New Roman" w:hAnsi="Times New Roman" w:cs="Times New Roman"/>
          <w:sz w:val="20"/>
          <w:szCs w:val="20"/>
          <w:lang w:val="fr-CA"/>
        </w:rPr>
        <w:t>comment les produits de marque Formica</w:t>
      </w:r>
      <w:r w:rsidR="008F20B8" w:rsidRPr="008F20B8">
        <w:rPr>
          <w:rFonts w:ascii="Times New Roman" w:hAnsi="Times New Roman" w:cs="Times New Roman"/>
          <w:sz w:val="20"/>
          <w:szCs w:val="20"/>
          <w:vertAlign w:val="superscript"/>
          <w:lang w:val="fr-CA"/>
        </w:rPr>
        <w:t>®</w:t>
      </w:r>
      <w:r w:rsidR="00142EA3">
        <w:rPr>
          <w:rFonts w:ascii="Times New Roman" w:hAnsi="Times New Roman" w:cs="Times New Roman"/>
          <w:sz w:val="20"/>
          <w:szCs w:val="20"/>
          <w:vertAlign w:val="superscript"/>
          <w:lang w:val="fr-CA"/>
        </w:rPr>
        <w:t xml:space="preserve"> </w:t>
      </w:r>
      <w:r w:rsidR="00142EA3">
        <w:rPr>
          <w:rFonts w:ascii="Times New Roman" w:hAnsi="Times New Roman" w:cs="Times New Roman"/>
          <w:sz w:val="20"/>
          <w:szCs w:val="20"/>
          <w:lang w:val="fr-CA"/>
        </w:rPr>
        <w:t xml:space="preserve">et </w:t>
      </w:r>
      <w:r w:rsidR="00131071">
        <w:rPr>
          <w:rFonts w:ascii="Times New Roman" w:hAnsi="Times New Roman" w:cs="Times New Roman"/>
          <w:sz w:val="20"/>
          <w:szCs w:val="20"/>
          <w:lang w:val="fr-CA"/>
        </w:rPr>
        <w:t xml:space="preserve">les matériaux </w:t>
      </w:r>
      <w:r w:rsidR="00142EA3">
        <w:rPr>
          <w:rFonts w:ascii="Times New Roman" w:hAnsi="Times New Roman" w:cs="Times New Roman"/>
          <w:sz w:val="20"/>
          <w:szCs w:val="20"/>
          <w:lang w:val="fr-CA"/>
        </w:rPr>
        <w:t xml:space="preserve">FENIX™ </w:t>
      </w:r>
      <w:r w:rsidR="00B50A2F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ont fait </w:t>
      </w:r>
      <w:r w:rsidR="003335B3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partie intégrante </w:t>
      </w:r>
      <w:r w:rsidR="00126683">
        <w:rPr>
          <w:rFonts w:ascii="Times New Roman" w:hAnsi="Times New Roman" w:cs="Times New Roman"/>
          <w:sz w:val="20"/>
          <w:szCs w:val="20"/>
          <w:lang w:val="fr-CA"/>
        </w:rPr>
        <w:t>du design</w:t>
      </w:r>
      <w:r w:rsidR="003335B3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pendant la période </w:t>
      </w:r>
      <w:r w:rsidR="005A3AF8" w:rsidRPr="00A42D28">
        <w:rPr>
          <w:rFonts w:ascii="Times New Roman" w:hAnsi="Times New Roman" w:cs="Times New Roman"/>
          <w:sz w:val="20"/>
          <w:szCs w:val="20"/>
          <w:lang w:val="fr-CA"/>
        </w:rPr>
        <w:t>de participation</w:t>
      </w:r>
      <w:r w:rsidR="004E694F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(chacune</w:t>
      </w:r>
      <w:r w:rsidR="003335B3" w:rsidRPr="00A42D28">
        <w:rPr>
          <w:rFonts w:ascii="Times New Roman" w:hAnsi="Times New Roman" w:cs="Times New Roman"/>
          <w:sz w:val="20"/>
          <w:szCs w:val="20"/>
          <w:lang w:val="fr-CA"/>
        </w:rPr>
        <w:t>, une «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 </w:t>
      </w:r>
      <w:r w:rsidR="00637A8A" w:rsidRPr="00A42D28">
        <w:rPr>
          <w:rFonts w:ascii="Times New Roman" w:hAnsi="Times New Roman" w:cs="Times New Roman"/>
          <w:sz w:val="20"/>
          <w:szCs w:val="20"/>
          <w:lang w:val="fr-CA"/>
        </w:rPr>
        <w:t>candidature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 </w:t>
      </w:r>
      <w:r w:rsidR="003335B3" w:rsidRPr="00A42D28">
        <w:rPr>
          <w:rFonts w:ascii="Times New Roman" w:hAnsi="Times New Roman" w:cs="Times New Roman"/>
          <w:sz w:val="20"/>
          <w:szCs w:val="20"/>
          <w:lang w:val="fr-CA"/>
        </w:rPr>
        <w:t>»).</w:t>
      </w:r>
      <w:r w:rsidR="00A53969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326571">
        <w:rPr>
          <w:rFonts w:ascii="Times New Roman" w:hAnsi="Times New Roman" w:cs="Times New Roman"/>
          <w:sz w:val="20"/>
          <w:szCs w:val="20"/>
          <w:lang w:val="fr-CA"/>
        </w:rPr>
        <w:t>En</w:t>
      </w:r>
      <w:r w:rsidR="00156CF1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participa</w:t>
      </w:r>
      <w:r w:rsidR="00326571">
        <w:rPr>
          <w:rFonts w:ascii="Times New Roman" w:hAnsi="Times New Roman" w:cs="Times New Roman"/>
          <w:sz w:val="20"/>
          <w:szCs w:val="20"/>
          <w:lang w:val="fr-CA"/>
        </w:rPr>
        <w:t>nt</w:t>
      </w:r>
      <w:r w:rsidR="00156CF1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à ce</w:t>
      </w:r>
      <w:r w:rsidR="00F81AC4">
        <w:rPr>
          <w:rFonts w:ascii="Times New Roman" w:hAnsi="Times New Roman" w:cs="Times New Roman"/>
          <w:sz w:val="20"/>
          <w:szCs w:val="20"/>
          <w:lang w:val="fr-CA"/>
        </w:rPr>
        <w:t>tte compétition</w:t>
      </w:r>
      <w:r w:rsidR="00326571">
        <w:rPr>
          <w:rFonts w:ascii="Times New Roman" w:hAnsi="Times New Roman" w:cs="Times New Roman"/>
          <w:sz w:val="20"/>
          <w:szCs w:val="20"/>
          <w:lang w:val="fr-CA"/>
        </w:rPr>
        <w:t>, vous acceptez</w:t>
      </w:r>
      <w:r w:rsidR="00A53969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inconditionnelle</w:t>
      </w:r>
      <w:r w:rsidR="00326571">
        <w:rPr>
          <w:rFonts w:ascii="Times New Roman" w:hAnsi="Times New Roman" w:cs="Times New Roman"/>
          <w:sz w:val="20"/>
          <w:szCs w:val="20"/>
          <w:lang w:val="fr-CA"/>
        </w:rPr>
        <w:t>ment</w:t>
      </w:r>
      <w:r w:rsidR="00A53969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de vous conformer et de respecter le présent règlement officiel</w:t>
      </w:r>
      <w:r w:rsidR="004C23C3" w:rsidRPr="00A42D28">
        <w:rPr>
          <w:rFonts w:ascii="Times New Roman" w:hAnsi="Times New Roman" w:cs="Times New Roman"/>
          <w:sz w:val="20"/>
          <w:szCs w:val="20"/>
          <w:lang w:val="fr-CA"/>
        </w:rPr>
        <w:t>,</w:t>
      </w:r>
      <w:r w:rsidR="00A53969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les conditions d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A53969" w:rsidRPr="00A42D28">
        <w:rPr>
          <w:rFonts w:ascii="Times New Roman" w:hAnsi="Times New Roman" w:cs="Times New Roman"/>
          <w:sz w:val="20"/>
          <w:szCs w:val="20"/>
          <w:lang w:val="fr-CA"/>
        </w:rPr>
        <w:t>utilisation du site Web et les décisions</w:t>
      </w:r>
      <w:r w:rsidR="0012668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126683" w:rsidRPr="00A42D28">
        <w:rPr>
          <w:rFonts w:ascii="Times New Roman" w:hAnsi="Times New Roman" w:cs="Times New Roman"/>
          <w:sz w:val="20"/>
          <w:szCs w:val="20"/>
          <w:lang w:val="fr-CA"/>
        </w:rPr>
        <w:t>de Formica</w:t>
      </w:r>
      <w:r w:rsidR="0012668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602714" w:rsidRPr="00A42D28">
        <w:rPr>
          <w:rFonts w:ascii="Times New Roman" w:hAnsi="Times New Roman" w:cs="Times New Roman"/>
          <w:sz w:val="20"/>
          <w:szCs w:val="20"/>
          <w:lang w:val="fr-CA"/>
        </w:rPr>
        <w:t>(«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 </w:t>
      </w:r>
      <w:r w:rsidR="00D636B0">
        <w:rPr>
          <w:rFonts w:ascii="Times New Roman" w:hAnsi="Times New Roman" w:cs="Times New Roman"/>
          <w:sz w:val="20"/>
          <w:szCs w:val="20"/>
          <w:lang w:val="fr-CA"/>
        </w:rPr>
        <w:t>commanditaire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 </w:t>
      </w:r>
      <w:r w:rsidR="00602714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») </w:t>
      </w:r>
      <w:r w:rsidR="00A53969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qui sont définitives et </w:t>
      </w:r>
      <w:r w:rsidR="00922D74" w:rsidRPr="00A42D28">
        <w:rPr>
          <w:rFonts w:ascii="Times New Roman" w:hAnsi="Times New Roman" w:cs="Times New Roman"/>
          <w:sz w:val="20"/>
          <w:szCs w:val="20"/>
          <w:lang w:val="fr-CA"/>
        </w:rPr>
        <w:t>contraignantes</w:t>
      </w:r>
      <w:r w:rsidR="00A53969" w:rsidRPr="00A42D28">
        <w:rPr>
          <w:rFonts w:ascii="Times New Roman" w:hAnsi="Times New Roman" w:cs="Times New Roman"/>
          <w:sz w:val="20"/>
          <w:szCs w:val="20"/>
          <w:lang w:val="fr-CA"/>
        </w:rPr>
        <w:t>.</w:t>
      </w:r>
      <w:r w:rsidR="00637A8A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En cas de conflit entre les conditions d’utilisation du site </w:t>
      </w:r>
      <w:r w:rsidR="003368E4" w:rsidRPr="00A42D28">
        <w:rPr>
          <w:rFonts w:ascii="Times New Roman" w:hAnsi="Times New Roman" w:cs="Times New Roman"/>
          <w:sz w:val="20"/>
          <w:szCs w:val="20"/>
          <w:lang w:val="fr-CA"/>
        </w:rPr>
        <w:t>Web</w:t>
      </w:r>
      <w:r w:rsidR="00637A8A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et du présent règlement officiel, les </w:t>
      </w:r>
      <w:r w:rsidR="00793C1E" w:rsidRPr="00A42D28">
        <w:rPr>
          <w:rFonts w:ascii="Times New Roman" w:hAnsi="Times New Roman" w:cs="Times New Roman"/>
          <w:sz w:val="20"/>
          <w:szCs w:val="20"/>
          <w:lang w:val="fr-CA"/>
        </w:rPr>
        <w:t>modalités</w:t>
      </w:r>
      <w:r w:rsidR="00637A8A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du présent règlement prévaudront.</w:t>
      </w:r>
    </w:p>
    <w:p w14:paraId="33F6AE39" w14:textId="77DCE1A7" w:rsidR="00413B99" w:rsidRPr="00A42D28" w:rsidRDefault="00573297" w:rsidP="00D05E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CA"/>
        </w:rPr>
      </w:pPr>
      <w:r w:rsidRPr="00A42D28">
        <w:rPr>
          <w:rFonts w:ascii="Times New Roman" w:hAnsi="Times New Roman" w:cs="Times New Roman"/>
          <w:b/>
          <w:sz w:val="20"/>
          <w:szCs w:val="20"/>
          <w:lang w:val="fr-CA"/>
        </w:rPr>
        <w:t>2. SOUMISSIONS :</w:t>
      </w:r>
      <w:r w:rsidRPr="00A42D2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9A71AD" w:rsidRPr="00A42D28">
        <w:rPr>
          <w:rFonts w:ascii="Times New Roman" w:hAnsi="Times New Roman" w:cs="Times New Roman"/>
          <w:sz w:val="20"/>
          <w:szCs w:val="20"/>
          <w:lang w:val="fr-CA"/>
        </w:rPr>
        <w:t>Les exigences de candidature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 </w:t>
      </w:r>
      <w:r w:rsidR="009A71AD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: (1) </w:t>
      </w:r>
      <w:r w:rsidR="00335AA8" w:rsidRPr="00A42D28">
        <w:rPr>
          <w:rFonts w:ascii="Times New Roman" w:hAnsi="Times New Roman" w:cs="Times New Roman"/>
          <w:sz w:val="20"/>
          <w:szCs w:val="20"/>
          <w:lang w:val="fr-CA"/>
        </w:rPr>
        <w:t>l</w:t>
      </w:r>
      <w:r w:rsidR="009A71AD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a </w:t>
      </w:r>
      <w:r w:rsidR="004F0B40" w:rsidRPr="00A42D28">
        <w:rPr>
          <w:rFonts w:ascii="Times New Roman" w:hAnsi="Times New Roman" w:cs="Times New Roman"/>
          <w:sz w:val="20"/>
          <w:szCs w:val="20"/>
          <w:lang w:val="fr-CA"/>
        </w:rPr>
        <w:t>candidature</w:t>
      </w:r>
      <w:r w:rsidR="009A71AD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E0260B">
        <w:rPr>
          <w:rFonts w:ascii="Times New Roman" w:hAnsi="Times New Roman" w:cs="Times New Roman"/>
          <w:sz w:val="20"/>
          <w:szCs w:val="20"/>
          <w:lang w:val="fr-CA"/>
        </w:rPr>
        <w:t>doit comprendre</w:t>
      </w:r>
      <w:r w:rsidR="00951B02">
        <w:rPr>
          <w:rFonts w:ascii="Times New Roman" w:hAnsi="Times New Roman" w:cs="Times New Roman"/>
          <w:sz w:val="20"/>
          <w:szCs w:val="20"/>
          <w:lang w:val="fr-CA"/>
        </w:rPr>
        <w:t xml:space="preserve"> le rendu</w:t>
      </w:r>
      <w:r w:rsidR="00E0260B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951B02">
        <w:rPr>
          <w:rFonts w:ascii="Times New Roman" w:hAnsi="Times New Roman" w:cs="Times New Roman"/>
          <w:sz w:val="20"/>
          <w:szCs w:val="20"/>
          <w:lang w:val="fr-CA"/>
        </w:rPr>
        <w:t>d’</w:t>
      </w:r>
      <w:r w:rsidR="00E0260B">
        <w:rPr>
          <w:rFonts w:ascii="Times New Roman" w:hAnsi="Times New Roman" w:cs="Times New Roman"/>
          <w:sz w:val="20"/>
          <w:szCs w:val="20"/>
          <w:lang w:val="fr-CA"/>
        </w:rPr>
        <w:t>une pièce de mobilier pouvant</w:t>
      </w:r>
      <w:r w:rsidR="004654C6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être utilisé</w:t>
      </w:r>
      <w:r w:rsidR="00E0260B">
        <w:rPr>
          <w:rFonts w:ascii="Times New Roman" w:hAnsi="Times New Roman" w:cs="Times New Roman"/>
          <w:sz w:val="20"/>
          <w:szCs w:val="20"/>
          <w:lang w:val="fr-CA"/>
        </w:rPr>
        <w:t>e</w:t>
      </w:r>
      <w:r w:rsidR="004654C6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dans un environnement commercial </w:t>
      </w:r>
      <w:r w:rsidR="00E33F19">
        <w:rPr>
          <w:rFonts w:ascii="Times New Roman" w:hAnsi="Times New Roman" w:cs="Times New Roman"/>
          <w:sz w:val="20"/>
          <w:szCs w:val="20"/>
          <w:lang w:val="fr-CA"/>
        </w:rPr>
        <w:t>ou</w:t>
      </w:r>
      <w:r w:rsidR="004654C6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résidentiel</w:t>
      </w:r>
      <w:r w:rsidR="00E0260B">
        <w:rPr>
          <w:rFonts w:ascii="Times New Roman" w:hAnsi="Times New Roman" w:cs="Times New Roman"/>
          <w:sz w:val="20"/>
          <w:szCs w:val="20"/>
          <w:lang w:val="fr-CA"/>
        </w:rPr>
        <w:t xml:space="preserve"> sur le thème </w:t>
      </w:r>
      <w:r w:rsidR="00142EA3">
        <w:rPr>
          <w:rFonts w:ascii="Times New Roman" w:hAnsi="Times New Roman" w:cs="Times New Roman"/>
          <w:sz w:val="20"/>
          <w:szCs w:val="20"/>
          <w:lang w:val="fr-CA"/>
        </w:rPr>
        <w:t xml:space="preserve">Modernostalgie </w:t>
      </w:r>
      <w:r w:rsidR="00AB2FBF">
        <w:rPr>
          <w:rFonts w:ascii="Times New Roman" w:hAnsi="Times New Roman" w:cs="Times New Roman"/>
          <w:sz w:val="20"/>
          <w:szCs w:val="20"/>
          <w:lang w:val="fr-CA"/>
        </w:rPr>
        <w:t>«</w:t>
      </w:r>
      <w:r w:rsidR="00115F09" w:rsidRPr="00115F09">
        <w:rPr>
          <w:rFonts w:ascii="Times New Roman" w:hAnsi="Times New Roman" w:cs="Times New Roman"/>
          <w:i/>
          <w:iCs/>
          <w:sz w:val="20"/>
          <w:szCs w:val="20"/>
          <w:lang w:val="fr-CA"/>
        </w:rPr>
        <w:t>Newstalgia</w:t>
      </w:r>
      <w:r w:rsidR="00AB2FBF">
        <w:rPr>
          <w:rFonts w:ascii="Times New Roman" w:hAnsi="Times New Roman" w:cs="Times New Roman"/>
          <w:i/>
          <w:iCs/>
          <w:sz w:val="20"/>
          <w:szCs w:val="20"/>
          <w:lang w:val="fr-CA"/>
        </w:rPr>
        <w:t>»</w:t>
      </w:r>
      <w:r w:rsidR="00115F09">
        <w:rPr>
          <w:rFonts w:ascii="Times New Roman" w:hAnsi="Times New Roman" w:cs="Times New Roman"/>
          <w:i/>
          <w:iCs/>
          <w:sz w:val="20"/>
          <w:szCs w:val="20"/>
          <w:lang w:val="fr-CA"/>
        </w:rPr>
        <w:t>,</w:t>
      </w:r>
      <w:r w:rsidR="00115F09" w:rsidRPr="00115F09">
        <w:rPr>
          <w:rFonts w:ascii="Times New Roman" w:hAnsi="Times New Roman" w:cs="Times New Roman"/>
          <w:sz w:val="20"/>
          <w:szCs w:val="20"/>
          <w:lang w:val="fr-CA"/>
        </w:rPr>
        <w:t xml:space="preserve"> une conception</w:t>
      </w:r>
      <w:r w:rsidR="00115F09">
        <w:rPr>
          <w:rFonts w:ascii="Times New Roman" w:hAnsi="Times New Roman" w:cs="Times New Roman"/>
          <w:sz w:val="20"/>
          <w:szCs w:val="20"/>
          <w:lang w:val="fr-CA"/>
        </w:rPr>
        <w:t xml:space="preserve"> qui </w:t>
      </w:r>
      <w:r w:rsidR="00DC6691">
        <w:rPr>
          <w:rFonts w:ascii="Times New Roman" w:hAnsi="Times New Roman" w:cs="Times New Roman"/>
          <w:sz w:val="20"/>
          <w:szCs w:val="20"/>
          <w:lang w:val="fr-CA"/>
        </w:rPr>
        <w:t>combine des éléments</w:t>
      </w:r>
      <w:r w:rsidR="00115F09">
        <w:rPr>
          <w:rFonts w:ascii="Times New Roman" w:hAnsi="Times New Roman" w:cs="Times New Roman"/>
          <w:sz w:val="20"/>
          <w:szCs w:val="20"/>
          <w:lang w:val="fr-CA"/>
        </w:rPr>
        <w:t xml:space="preserve"> rétro et vintage </w:t>
      </w:r>
      <w:r w:rsidR="00A9646B">
        <w:rPr>
          <w:rFonts w:ascii="Times New Roman" w:hAnsi="Times New Roman" w:cs="Times New Roman"/>
          <w:sz w:val="20"/>
          <w:szCs w:val="20"/>
          <w:lang w:val="fr-CA"/>
        </w:rPr>
        <w:t>sous une forme</w:t>
      </w:r>
      <w:r w:rsidR="00115F09">
        <w:rPr>
          <w:rFonts w:ascii="Times New Roman" w:hAnsi="Times New Roman" w:cs="Times New Roman"/>
          <w:sz w:val="20"/>
          <w:szCs w:val="20"/>
          <w:lang w:val="fr-CA"/>
        </w:rPr>
        <w:t xml:space="preserve"> originale et moderne</w:t>
      </w:r>
      <w:r w:rsidR="009A71AD" w:rsidRPr="00A42D28">
        <w:rPr>
          <w:rFonts w:ascii="Times New Roman" w:hAnsi="Times New Roman" w:cs="Times New Roman"/>
          <w:sz w:val="20"/>
          <w:szCs w:val="20"/>
          <w:lang w:val="fr-CA"/>
        </w:rPr>
        <w:t>.</w:t>
      </w:r>
      <w:r w:rsidR="00D27FB1">
        <w:rPr>
          <w:rFonts w:ascii="Times New Roman" w:hAnsi="Times New Roman" w:cs="Times New Roman"/>
          <w:sz w:val="20"/>
          <w:szCs w:val="20"/>
          <w:lang w:val="fr-CA"/>
        </w:rPr>
        <w:t xml:space="preserve"> Veuillez noter qu</w:t>
      </w:r>
      <w:r w:rsidR="00EB3065">
        <w:rPr>
          <w:rFonts w:ascii="Times New Roman" w:hAnsi="Times New Roman" w:cs="Times New Roman"/>
          <w:sz w:val="20"/>
          <w:szCs w:val="20"/>
          <w:lang w:val="fr-CA"/>
        </w:rPr>
        <w:t>’il est possible qu</w:t>
      </w:r>
      <w:r w:rsidR="00D27FB1">
        <w:rPr>
          <w:rFonts w:ascii="Times New Roman" w:hAnsi="Times New Roman" w:cs="Times New Roman"/>
          <w:sz w:val="20"/>
          <w:szCs w:val="20"/>
          <w:lang w:val="fr-CA"/>
        </w:rPr>
        <w:t xml:space="preserve">e le gagnant </w:t>
      </w:r>
      <w:r w:rsidR="00142EA3">
        <w:rPr>
          <w:rFonts w:ascii="Times New Roman" w:hAnsi="Times New Roman" w:cs="Times New Roman"/>
          <w:sz w:val="20"/>
          <w:szCs w:val="20"/>
          <w:lang w:val="fr-CA"/>
        </w:rPr>
        <w:t xml:space="preserve">de </w:t>
      </w:r>
      <w:r w:rsidR="000F0C0A">
        <w:rPr>
          <w:rFonts w:ascii="Times New Roman" w:hAnsi="Times New Roman" w:cs="Times New Roman"/>
          <w:sz w:val="20"/>
          <w:szCs w:val="20"/>
          <w:lang w:val="fr-CA"/>
        </w:rPr>
        <w:t>la compétition</w:t>
      </w:r>
      <w:r w:rsidR="00D27FB1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D0605D">
        <w:rPr>
          <w:rFonts w:ascii="Times New Roman" w:hAnsi="Times New Roman" w:cs="Times New Roman"/>
          <w:sz w:val="20"/>
          <w:szCs w:val="20"/>
          <w:lang w:val="fr-CA"/>
        </w:rPr>
        <w:t>ait à</w:t>
      </w:r>
      <w:r w:rsidR="00D27FB1">
        <w:rPr>
          <w:rFonts w:ascii="Times New Roman" w:hAnsi="Times New Roman" w:cs="Times New Roman"/>
          <w:sz w:val="20"/>
          <w:szCs w:val="20"/>
          <w:lang w:val="fr-CA"/>
        </w:rPr>
        <w:t xml:space="preserve"> travailler avec le Groupe Formica afin de remettre un </w:t>
      </w:r>
      <w:r w:rsidR="00EB3065">
        <w:rPr>
          <w:rFonts w:ascii="Times New Roman" w:hAnsi="Times New Roman" w:cs="Times New Roman"/>
          <w:sz w:val="20"/>
          <w:szCs w:val="20"/>
          <w:lang w:val="fr-CA"/>
        </w:rPr>
        <w:t>schéma</w:t>
      </w:r>
      <w:r w:rsidR="00D0605D">
        <w:rPr>
          <w:rFonts w:ascii="Times New Roman" w:hAnsi="Times New Roman" w:cs="Times New Roman"/>
          <w:sz w:val="20"/>
          <w:szCs w:val="20"/>
          <w:lang w:val="fr-CA"/>
        </w:rPr>
        <w:t xml:space="preserve"> et/ou </w:t>
      </w:r>
      <w:r w:rsidR="00EB3065">
        <w:rPr>
          <w:rFonts w:ascii="Times New Roman" w:hAnsi="Times New Roman" w:cs="Times New Roman"/>
          <w:sz w:val="20"/>
          <w:szCs w:val="20"/>
          <w:lang w:val="fr-CA"/>
        </w:rPr>
        <w:t xml:space="preserve">plan du </w:t>
      </w:r>
      <w:r w:rsidR="00D0605D">
        <w:rPr>
          <w:rFonts w:ascii="Times New Roman" w:hAnsi="Times New Roman" w:cs="Times New Roman"/>
          <w:sz w:val="20"/>
          <w:szCs w:val="20"/>
          <w:lang w:val="fr-CA"/>
        </w:rPr>
        <w:t>rendu</w:t>
      </w:r>
      <w:r w:rsidR="00D27FB1">
        <w:rPr>
          <w:rFonts w:ascii="Times New Roman" w:hAnsi="Times New Roman" w:cs="Times New Roman"/>
          <w:sz w:val="20"/>
          <w:szCs w:val="20"/>
          <w:lang w:val="fr-CA"/>
        </w:rPr>
        <w:t>; il est donc préférable de remettre votre candidature sous forme .</w:t>
      </w:r>
      <w:proofErr w:type="spellStart"/>
      <w:r w:rsidR="00D27FB1">
        <w:rPr>
          <w:rFonts w:ascii="Times New Roman" w:hAnsi="Times New Roman" w:cs="Times New Roman"/>
          <w:sz w:val="20"/>
          <w:szCs w:val="20"/>
          <w:lang w:val="fr-CA"/>
        </w:rPr>
        <w:t>dwg</w:t>
      </w:r>
      <w:proofErr w:type="spellEnd"/>
      <w:r w:rsidR="00D27FB1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proofErr w:type="gramStart"/>
      <w:r w:rsidR="00D27FB1">
        <w:rPr>
          <w:rFonts w:ascii="Times New Roman" w:hAnsi="Times New Roman" w:cs="Times New Roman"/>
          <w:sz w:val="20"/>
          <w:szCs w:val="20"/>
          <w:lang w:val="fr-CA"/>
        </w:rPr>
        <w:t>ou .</w:t>
      </w:r>
      <w:proofErr w:type="spellStart"/>
      <w:r w:rsidR="00D27FB1">
        <w:rPr>
          <w:rFonts w:ascii="Times New Roman" w:hAnsi="Times New Roman" w:cs="Times New Roman"/>
          <w:sz w:val="20"/>
          <w:szCs w:val="20"/>
          <w:lang w:val="fr-CA"/>
        </w:rPr>
        <w:t>dwf</w:t>
      </w:r>
      <w:proofErr w:type="spellEnd"/>
      <w:proofErr w:type="gramEnd"/>
      <w:r w:rsidR="00D27FB1">
        <w:rPr>
          <w:rFonts w:ascii="Times New Roman" w:hAnsi="Times New Roman" w:cs="Times New Roman"/>
          <w:sz w:val="20"/>
          <w:szCs w:val="20"/>
          <w:lang w:val="fr-CA"/>
        </w:rPr>
        <w:t>.</w:t>
      </w:r>
      <w:r w:rsidR="00D96278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L</w:t>
      </w:r>
      <w:r w:rsidR="005A2ADB" w:rsidRPr="00A42D28">
        <w:rPr>
          <w:rFonts w:ascii="Times New Roman" w:hAnsi="Times New Roman" w:cs="Times New Roman"/>
          <w:sz w:val="20"/>
          <w:szCs w:val="20"/>
          <w:lang w:val="fr-CA"/>
        </w:rPr>
        <w:t>a pièce</w:t>
      </w:r>
      <w:r w:rsidR="00817956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D96278" w:rsidRPr="00A42D28">
        <w:rPr>
          <w:rFonts w:ascii="Times New Roman" w:hAnsi="Times New Roman" w:cs="Times New Roman"/>
          <w:sz w:val="20"/>
          <w:szCs w:val="20"/>
          <w:lang w:val="fr-CA"/>
        </w:rPr>
        <w:t>ne doit pas mesurer plus de 6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 </w:t>
      </w:r>
      <w:r w:rsidR="00D96278" w:rsidRPr="00A42D28">
        <w:rPr>
          <w:rFonts w:ascii="Times New Roman" w:hAnsi="Times New Roman" w:cs="Times New Roman"/>
          <w:sz w:val="20"/>
          <w:szCs w:val="20"/>
          <w:lang w:val="fr-CA"/>
        </w:rPr>
        <w:t>pi x 6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 </w:t>
      </w:r>
      <w:r w:rsidR="00D96278" w:rsidRPr="00A42D28">
        <w:rPr>
          <w:rFonts w:ascii="Times New Roman" w:hAnsi="Times New Roman" w:cs="Times New Roman"/>
          <w:sz w:val="20"/>
          <w:szCs w:val="20"/>
          <w:lang w:val="fr-CA"/>
        </w:rPr>
        <w:t>pi x 6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 </w:t>
      </w:r>
      <w:r w:rsidR="00D96278" w:rsidRPr="00A42D28">
        <w:rPr>
          <w:rFonts w:ascii="Times New Roman" w:hAnsi="Times New Roman" w:cs="Times New Roman"/>
          <w:sz w:val="20"/>
          <w:szCs w:val="20"/>
          <w:lang w:val="fr-CA"/>
        </w:rPr>
        <w:t>pi et les dimensions doivent être clairement indiquées sur le rendu de conception.</w:t>
      </w:r>
      <w:r w:rsidR="0025239C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(2) Le rendu de</w:t>
      </w:r>
      <w:r w:rsidR="00D411FD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couleurs doit</w:t>
      </w:r>
      <w:r w:rsidR="00177AC8">
        <w:rPr>
          <w:rFonts w:ascii="Times New Roman" w:hAnsi="Times New Roman" w:cs="Times New Roman"/>
          <w:sz w:val="20"/>
          <w:szCs w:val="20"/>
          <w:lang w:val="fr-CA"/>
        </w:rPr>
        <w:t xml:space="preserve"> utiliser </w:t>
      </w:r>
      <w:r w:rsidR="00D411FD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au moins </w:t>
      </w:r>
      <w:r w:rsidR="00115F09">
        <w:rPr>
          <w:rFonts w:ascii="Times New Roman" w:hAnsi="Times New Roman" w:cs="Times New Roman"/>
          <w:sz w:val="20"/>
          <w:szCs w:val="20"/>
          <w:lang w:val="fr-CA"/>
        </w:rPr>
        <w:t>deux</w:t>
      </w:r>
      <w:r w:rsidR="00D411FD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4654C6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couleurs ou motifs </w:t>
      </w:r>
      <w:r w:rsidR="00D411FD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de </w:t>
      </w:r>
      <w:r w:rsidR="00951B02">
        <w:rPr>
          <w:rFonts w:ascii="Times New Roman" w:hAnsi="Times New Roman" w:cs="Times New Roman"/>
          <w:sz w:val="20"/>
          <w:szCs w:val="20"/>
          <w:lang w:val="fr-CA"/>
        </w:rPr>
        <w:t>s</w:t>
      </w:r>
      <w:r w:rsidR="00FA46BA" w:rsidRPr="00A42D28">
        <w:rPr>
          <w:rFonts w:ascii="Times New Roman" w:hAnsi="Times New Roman" w:cs="Times New Roman"/>
          <w:sz w:val="20"/>
          <w:szCs w:val="20"/>
          <w:lang w:val="fr-CA"/>
        </w:rPr>
        <w:t>tratifié</w:t>
      </w:r>
      <w:r w:rsidR="00A83FA8">
        <w:rPr>
          <w:rFonts w:ascii="Times New Roman" w:hAnsi="Times New Roman" w:cs="Times New Roman"/>
          <w:sz w:val="20"/>
          <w:szCs w:val="20"/>
          <w:lang w:val="fr-CA"/>
        </w:rPr>
        <w:t>s</w:t>
      </w:r>
      <w:r w:rsidR="00D411FD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5A4385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de marque </w:t>
      </w:r>
      <w:r w:rsidR="00D411FD" w:rsidRPr="00A42D28">
        <w:rPr>
          <w:rFonts w:ascii="Times New Roman" w:hAnsi="Times New Roman" w:cs="Times New Roman"/>
          <w:sz w:val="20"/>
          <w:szCs w:val="20"/>
          <w:lang w:val="fr-CA"/>
        </w:rPr>
        <w:t>Formica</w:t>
      </w:r>
      <w:r w:rsidR="008F20B8" w:rsidRPr="008F20B8">
        <w:rPr>
          <w:rFonts w:ascii="Times New Roman" w:hAnsi="Times New Roman" w:cs="Times New Roman"/>
          <w:sz w:val="20"/>
          <w:szCs w:val="20"/>
          <w:vertAlign w:val="superscript"/>
          <w:lang w:val="fr-CA"/>
        </w:rPr>
        <w:t>®</w:t>
      </w:r>
      <w:r w:rsidR="00A83FA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5A6459">
        <w:rPr>
          <w:rFonts w:ascii="Times New Roman" w:hAnsi="Times New Roman" w:cs="Times New Roman"/>
          <w:sz w:val="20"/>
          <w:szCs w:val="20"/>
          <w:lang w:val="fr-CA"/>
        </w:rPr>
        <w:t xml:space="preserve">et au moins </w:t>
      </w:r>
      <w:r w:rsidR="00E6140A">
        <w:rPr>
          <w:rFonts w:ascii="Times New Roman" w:hAnsi="Times New Roman" w:cs="Times New Roman"/>
          <w:sz w:val="20"/>
          <w:szCs w:val="20"/>
          <w:lang w:val="fr-CA"/>
        </w:rPr>
        <w:t xml:space="preserve">un matériau </w:t>
      </w:r>
      <w:r w:rsidR="00A83FA8">
        <w:rPr>
          <w:rFonts w:ascii="Times New Roman" w:hAnsi="Times New Roman" w:cs="Times New Roman"/>
          <w:sz w:val="20"/>
          <w:szCs w:val="20"/>
          <w:lang w:val="fr-CA"/>
        </w:rPr>
        <w:t>innovant FENIX</w:t>
      </w:r>
      <w:r w:rsidR="00D636B0">
        <w:rPr>
          <w:rFonts w:ascii="Times New Roman" w:hAnsi="Times New Roman" w:cs="Times New Roman"/>
          <w:sz w:val="20"/>
          <w:szCs w:val="20"/>
          <w:vertAlign w:val="superscript"/>
          <w:lang w:val="fr-CA"/>
        </w:rPr>
        <w:t>™</w:t>
      </w:r>
      <w:r w:rsidR="00FA46BA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. </w:t>
      </w:r>
      <w:r w:rsidR="002A0186" w:rsidRPr="00A42D28">
        <w:rPr>
          <w:rFonts w:ascii="Times New Roman" w:hAnsi="Times New Roman" w:cs="Times New Roman"/>
          <w:sz w:val="20"/>
          <w:szCs w:val="20"/>
          <w:lang w:val="fr-CA"/>
        </w:rPr>
        <w:t>(3) La description du projet de candidature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 </w:t>
      </w:r>
      <w:r w:rsidR="00FA46BA" w:rsidRPr="00A42D28">
        <w:rPr>
          <w:rFonts w:ascii="Times New Roman" w:hAnsi="Times New Roman" w:cs="Times New Roman"/>
          <w:sz w:val="20"/>
          <w:szCs w:val="20"/>
          <w:lang w:val="fr-CA"/>
        </w:rPr>
        <w:t>de</w:t>
      </w:r>
      <w:r w:rsidR="005A4385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2A0186" w:rsidRPr="00A42D28">
        <w:rPr>
          <w:rFonts w:ascii="Times New Roman" w:hAnsi="Times New Roman" w:cs="Times New Roman"/>
          <w:sz w:val="20"/>
          <w:szCs w:val="20"/>
          <w:lang w:val="fr-CA"/>
        </w:rPr>
        <w:t>300</w:t>
      </w:r>
      <w:r w:rsidR="00C3325B">
        <w:rPr>
          <w:rFonts w:ascii="Times New Roman" w:hAnsi="Times New Roman" w:cs="Times New Roman"/>
          <w:sz w:val="20"/>
          <w:szCs w:val="20"/>
          <w:lang w:val="fr-CA"/>
        </w:rPr>
        <w:t> </w:t>
      </w:r>
      <w:r w:rsidR="002A0186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mots ou moins </w:t>
      </w:r>
      <w:r w:rsidR="00FA46BA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doit expliquer </w:t>
      </w:r>
      <w:r w:rsidR="00790E13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le projet </w:t>
      </w:r>
      <w:r w:rsidR="008E0DE4" w:rsidRPr="00A42D28">
        <w:rPr>
          <w:rFonts w:ascii="Times New Roman" w:hAnsi="Times New Roman" w:cs="Times New Roman"/>
          <w:sz w:val="20"/>
          <w:szCs w:val="20"/>
          <w:lang w:val="fr-CA"/>
        </w:rPr>
        <w:t>et</w:t>
      </w:r>
      <w:r w:rsidR="002A0186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790E13" w:rsidRPr="00A42D28">
        <w:rPr>
          <w:rFonts w:ascii="Times New Roman" w:hAnsi="Times New Roman" w:cs="Times New Roman"/>
          <w:sz w:val="20"/>
          <w:szCs w:val="20"/>
          <w:lang w:val="fr-CA"/>
        </w:rPr>
        <w:t>c</w:t>
      </w:r>
      <w:r w:rsidR="002A0186" w:rsidRPr="00A42D28">
        <w:rPr>
          <w:rFonts w:ascii="Times New Roman" w:hAnsi="Times New Roman" w:cs="Times New Roman"/>
          <w:sz w:val="20"/>
          <w:szCs w:val="20"/>
          <w:lang w:val="fr-CA"/>
        </w:rPr>
        <w:t>omment le</w:t>
      </w:r>
      <w:r w:rsidR="00177AC8">
        <w:rPr>
          <w:rFonts w:ascii="Times New Roman" w:hAnsi="Times New Roman" w:cs="Times New Roman"/>
          <w:sz w:val="20"/>
          <w:szCs w:val="20"/>
          <w:lang w:val="fr-CA"/>
        </w:rPr>
        <w:t>s</w:t>
      </w:r>
      <w:r w:rsidR="002A0186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A83FA8">
        <w:rPr>
          <w:rFonts w:ascii="Times New Roman" w:hAnsi="Times New Roman" w:cs="Times New Roman"/>
          <w:sz w:val="20"/>
          <w:szCs w:val="20"/>
          <w:lang w:val="fr-CA"/>
        </w:rPr>
        <w:t>s</w:t>
      </w:r>
      <w:r w:rsidR="002A0186" w:rsidRPr="00A42D28">
        <w:rPr>
          <w:rFonts w:ascii="Times New Roman" w:hAnsi="Times New Roman" w:cs="Times New Roman"/>
          <w:sz w:val="20"/>
          <w:szCs w:val="20"/>
          <w:lang w:val="fr-CA"/>
        </w:rPr>
        <w:t>tratifié</w:t>
      </w:r>
      <w:r w:rsidR="00177AC8">
        <w:rPr>
          <w:rFonts w:ascii="Times New Roman" w:hAnsi="Times New Roman" w:cs="Times New Roman"/>
          <w:sz w:val="20"/>
          <w:szCs w:val="20"/>
          <w:lang w:val="fr-CA"/>
        </w:rPr>
        <w:t xml:space="preserve">s </w:t>
      </w:r>
      <w:r w:rsidR="002A0186" w:rsidRPr="00A42D28">
        <w:rPr>
          <w:rFonts w:ascii="Times New Roman" w:hAnsi="Times New Roman" w:cs="Times New Roman"/>
          <w:sz w:val="20"/>
          <w:szCs w:val="20"/>
          <w:lang w:val="fr-CA"/>
        </w:rPr>
        <w:t>de marque Formica</w:t>
      </w:r>
      <w:r w:rsidR="008F20B8" w:rsidRPr="008F20B8">
        <w:rPr>
          <w:rFonts w:ascii="Times New Roman" w:hAnsi="Times New Roman" w:cs="Times New Roman"/>
          <w:sz w:val="20"/>
          <w:szCs w:val="20"/>
          <w:vertAlign w:val="superscript"/>
          <w:lang w:val="fr-CA"/>
        </w:rPr>
        <w:t>®</w:t>
      </w:r>
      <w:r w:rsidR="002A0186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142EA3">
        <w:rPr>
          <w:rFonts w:ascii="Times New Roman" w:hAnsi="Times New Roman" w:cs="Times New Roman"/>
          <w:sz w:val="20"/>
          <w:szCs w:val="20"/>
          <w:lang w:val="fr-CA"/>
        </w:rPr>
        <w:t>et</w:t>
      </w:r>
      <w:r w:rsidR="00131071">
        <w:rPr>
          <w:rFonts w:ascii="Times New Roman" w:hAnsi="Times New Roman" w:cs="Times New Roman"/>
          <w:sz w:val="20"/>
          <w:szCs w:val="20"/>
          <w:lang w:val="fr-CA"/>
        </w:rPr>
        <w:t xml:space="preserve"> les matériaux</w:t>
      </w:r>
      <w:r w:rsidR="00142EA3">
        <w:rPr>
          <w:rFonts w:ascii="Times New Roman" w:hAnsi="Times New Roman" w:cs="Times New Roman"/>
          <w:sz w:val="20"/>
          <w:szCs w:val="20"/>
          <w:lang w:val="fr-CA"/>
        </w:rPr>
        <w:t xml:space="preserve"> FENIX™ </w:t>
      </w:r>
      <w:r w:rsidR="00177AC8">
        <w:rPr>
          <w:rFonts w:ascii="Times New Roman" w:hAnsi="Times New Roman" w:cs="Times New Roman"/>
          <w:sz w:val="20"/>
          <w:szCs w:val="20"/>
          <w:lang w:val="fr-CA"/>
        </w:rPr>
        <w:t>ont</w:t>
      </w:r>
      <w:r w:rsidR="00177AC8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790E13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fait </w:t>
      </w:r>
      <w:r w:rsidR="002A0186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partie intégrante </w:t>
      </w:r>
      <w:r w:rsidR="00177AC8">
        <w:rPr>
          <w:rFonts w:ascii="Times New Roman" w:hAnsi="Times New Roman" w:cs="Times New Roman"/>
          <w:sz w:val="20"/>
          <w:szCs w:val="20"/>
          <w:lang w:val="fr-CA"/>
        </w:rPr>
        <w:t>du design</w:t>
      </w:r>
      <w:r w:rsidR="002A0186" w:rsidRPr="00A42D28">
        <w:rPr>
          <w:rFonts w:ascii="Times New Roman" w:hAnsi="Times New Roman" w:cs="Times New Roman"/>
          <w:sz w:val="20"/>
          <w:szCs w:val="20"/>
          <w:lang w:val="fr-CA"/>
        </w:rPr>
        <w:t>.</w:t>
      </w:r>
      <w:r w:rsidR="009337B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(4) La candidature</w:t>
      </w:r>
      <w:r w:rsidR="00C81F9E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peut </w:t>
      </w:r>
      <w:r w:rsidR="00177AC8">
        <w:rPr>
          <w:rFonts w:ascii="Times New Roman" w:hAnsi="Times New Roman" w:cs="Times New Roman"/>
          <w:sz w:val="20"/>
          <w:szCs w:val="20"/>
          <w:lang w:val="fr-CA"/>
        </w:rPr>
        <w:t>inclure</w:t>
      </w:r>
      <w:r w:rsidR="00C81F9E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jusqu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C81F9E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à trois rendus (vues ou vues </w:t>
      </w:r>
      <w:r w:rsidR="00C81F9E" w:rsidRPr="00A42D28">
        <w:rPr>
          <w:rFonts w:ascii="Times New Roman" w:hAnsi="Times New Roman" w:cs="Times New Roman"/>
          <w:sz w:val="20"/>
          <w:szCs w:val="20"/>
          <w:lang w:val="fr-CA"/>
        </w:rPr>
        <w:lastRenderedPageBreak/>
        <w:t xml:space="preserve">de </w:t>
      </w:r>
      <w:r w:rsidR="0038653E" w:rsidRPr="00A42D28">
        <w:rPr>
          <w:rFonts w:ascii="Times New Roman" w:hAnsi="Times New Roman" w:cs="Times New Roman"/>
          <w:sz w:val="20"/>
          <w:szCs w:val="20"/>
          <w:lang w:val="fr-CA"/>
        </w:rPr>
        <w:t>profil</w:t>
      </w:r>
      <w:r w:rsidR="00C81F9E" w:rsidRPr="00A42D28">
        <w:rPr>
          <w:rFonts w:ascii="Times New Roman" w:hAnsi="Times New Roman" w:cs="Times New Roman"/>
          <w:sz w:val="20"/>
          <w:szCs w:val="20"/>
          <w:lang w:val="fr-CA"/>
        </w:rPr>
        <w:t>) pour l</w:t>
      </w:r>
      <w:r w:rsidR="00A83FA8">
        <w:rPr>
          <w:rFonts w:ascii="Times New Roman" w:hAnsi="Times New Roman" w:cs="Times New Roman"/>
          <w:sz w:val="20"/>
          <w:szCs w:val="20"/>
          <w:lang w:val="fr-CA"/>
        </w:rPr>
        <w:t>a pièce</w:t>
      </w:r>
      <w:r w:rsidR="00C81F9E" w:rsidRPr="00A42D28">
        <w:rPr>
          <w:rFonts w:ascii="Times New Roman" w:hAnsi="Times New Roman" w:cs="Times New Roman"/>
          <w:sz w:val="20"/>
          <w:szCs w:val="20"/>
          <w:lang w:val="fr-CA"/>
        </w:rPr>
        <w:t>.</w:t>
      </w:r>
      <w:r w:rsidR="006B47E3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(5) Les dessins d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6B47E3" w:rsidRPr="00A42D28">
        <w:rPr>
          <w:rFonts w:ascii="Times New Roman" w:hAnsi="Times New Roman" w:cs="Times New Roman"/>
          <w:sz w:val="20"/>
          <w:szCs w:val="20"/>
          <w:lang w:val="fr-CA"/>
        </w:rPr>
        <w:t>exécution doivent être aussi précis que possible afin qu</w:t>
      </w:r>
      <w:r w:rsidR="00FF62FA" w:rsidRPr="00A42D28">
        <w:rPr>
          <w:rFonts w:ascii="Times New Roman" w:hAnsi="Times New Roman" w:cs="Times New Roman"/>
          <w:sz w:val="20"/>
          <w:szCs w:val="20"/>
          <w:lang w:val="fr-CA"/>
        </w:rPr>
        <w:t>e le</w:t>
      </w:r>
      <w:r w:rsidR="006B47E3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fabricant puisse </w:t>
      </w:r>
      <w:r w:rsidR="002D4C67" w:rsidRPr="00A42D28">
        <w:rPr>
          <w:rFonts w:ascii="Times New Roman" w:hAnsi="Times New Roman" w:cs="Times New Roman"/>
          <w:sz w:val="20"/>
          <w:szCs w:val="20"/>
          <w:lang w:val="fr-CA"/>
        </w:rPr>
        <w:t>créer un produit final propre à votre vision</w:t>
      </w:r>
      <w:r w:rsidR="006B47E3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. Les rendus doivent inclure </w:t>
      </w:r>
      <w:r w:rsidR="00177AC8">
        <w:rPr>
          <w:rFonts w:ascii="Times New Roman" w:hAnsi="Times New Roman" w:cs="Times New Roman"/>
          <w:sz w:val="20"/>
          <w:szCs w:val="20"/>
          <w:lang w:val="fr-CA"/>
        </w:rPr>
        <w:t>l</w:t>
      </w:r>
      <w:r w:rsidR="006B47E3" w:rsidRPr="00A42D28">
        <w:rPr>
          <w:rFonts w:ascii="Times New Roman" w:hAnsi="Times New Roman" w:cs="Times New Roman"/>
          <w:sz w:val="20"/>
          <w:szCs w:val="20"/>
          <w:lang w:val="fr-CA"/>
        </w:rPr>
        <w:t>es dimensions</w:t>
      </w:r>
      <w:r w:rsidR="00FF62FA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et</w:t>
      </w:r>
      <w:r w:rsidR="006B47E3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177AC8">
        <w:rPr>
          <w:rFonts w:ascii="Times New Roman" w:hAnsi="Times New Roman" w:cs="Times New Roman"/>
          <w:sz w:val="20"/>
          <w:szCs w:val="20"/>
          <w:lang w:val="fr-CA"/>
        </w:rPr>
        <w:t>toute</w:t>
      </w:r>
      <w:r w:rsidR="00662F73">
        <w:rPr>
          <w:rFonts w:ascii="Times New Roman" w:hAnsi="Times New Roman" w:cs="Times New Roman"/>
          <w:sz w:val="20"/>
          <w:szCs w:val="20"/>
          <w:lang w:val="fr-CA"/>
        </w:rPr>
        <w:t>s</w:t>
      </w:r>
      <w:r w:rsidR="006B47E3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F02C66">
        <w:rPr>
          <w:rFonts w:ascii="Times New Roman" w:hAnsi="Times New Roman" w:cs="Times New Roman"/>
          <w:sz w:val="20"/>
          <w:szCs w:val="20"/>
          <w:lang w:val="fr-CA"/>
        </w:rPr>
        <w:t xml:space="preserve">les </w:t>
      </w:r>
      <w:r w:rsidR="006B47E3" w:rsidRPr="00A42D28">
        <w:rPr>
          <w:rFonts w:ascii="Times New Roman" w:hAnsi="Times New Roman" w:cs="Times New Roman"/>
          <w:sz w:val="20"/>
          <w:szCs w:val="20"/>
          <w:lang w:val="fr-CA"/>
        </w:rPr>
        <w:t>instruction</w:t>
      </w:r>
      <w:r w:rsidR="00662F73">
        <w:rPr>
          <w:rFonts w:ascii="Times New Roman" w:hAnsi="Times New Roman" w:cs="Times New Roman"/>
          <w:sz w:val="20"/>
          <w:szCs w:val="20"/>
          <w:lang w:val="fr-CA"/>
        </w:rPr>
        <w:t>s</w:t>
      </w:r>
      <w:r w:rsidR="006B47E3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spéciale</w:t>
      </w:r>
      <w:r w:rsidR="00662F73">
        <w:rPr>
          <w:rFonts w:ascii="Times New Roman" w:hAnsi="Times New Roman" w:cs="Times New Roman"/>
          <w:sz w:val="20"/>
          <w:szCs w:val="20"/>
          <w:lang w:val="fr-CA"/>
        </w:rPr>
        <w:t>s</w:t>
      </w:r>
      <w:r w:rsidR="00177AC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6B47E3" w:rsidRPr="00A42D28">
        <w:rPr>
          <w:rFonts w:ascii="Times New Roman" w:hAnsi="Times New Roman" w:cs="Times New Roman"/>
          <w:sz w:val="20"/>
          <w:szCs w:val="20"/>
          <w:lang w:val="fr-CA"/>
        </w:rPr>
        <w:t>pour la fabrication</w:t>
      </w:r>
      <w:r w:rsidR="00177AC8">
        <w:rPr>
          <w:rFonts w:ascii="Times New Roman" w:hAnsi="Times New Roman" w:cs="Times New Roman"/>
          <w:sz w:val="20"/>
          <w:szCs w:val="20"/>
          <w:lang w:val="fr-CA"/>
        </w:rPr>
        <w:t xml:space="preserve">, </w:t>
      </w:r>
      <w:r w:rsidR="00F02C66">
        <w:rPr>
          <w:rFonts w:ascii="Times New Roman" w:hAnsi="Times New Roman" w:cs="Times New Roman"/>
          <w:sz w:val="20"/>
          <w:szCs w:val="20"/>
          <w:lang w:val="fr-CA"/>
        </w:rPr>
        <w:t>le cas échéant</w:t>
      </w:r>
      <w:r w:rsidR="006B47E3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. La pièce doit </w:t>
      </w:r>
      <w:r w:rsidR="00C3325B">
        <w:rPr>
          <w:rFonts w:ascii="Times New Roman" w:hAnsi="Times New Roman" w:cs="Times New Roman"/>
          <w:sz w:val="20"/>
          <w:szCs w:val="20"/>
          <w:lang w:val="fr-CA"/>
        </w:rPr>
        <w:t xml:space="preserve">pouvoir </w:t>
      </w:r>
      <w:r w:rsidR="006B47E3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être </w:t>
      </w:r>
      <w:r w:rsidR="00F02C66">
        <w:rPr>
          <w:rFonts w:ascii="Times New Roman" w:hAnsi="Times New Roman" w:cs="Times New Roman"/>
          <w:sz w:val="20"/>
          <w:szCs w:val="20"/>
          <w:lang w:val="fr-CA"/>
        </w:rPr>
        <w:t>fabri</w:t>
      </w:r>
      <w:r w:rsidR="00C3325B">
        <w:rPr>
          <w:rFonts w:ascii="Times New Roman" w:hAnsi="Times New Roman" w:cs="Times New Roman"/>
          <w:sz w:val="20"/>
          <w:szCs w:val="20"/>
          <w:lang w:val="fr-CA"/>
        </w:rPr>
        <w:t>quée</w:t>
      </w:r>
      <w:r w:rsidR="006B47E3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. </w:t>
      </w:r>
      <w:r w:rsidR="00FC28CF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(6) </w:t>
      </w:r>
      <w:r w:rsidR="00150361" w:rsidRPr="00150361">
        <w:rPr>
          <w:rFonts w:ascii="Times New Roman" w:hAnsi="Times New Roman" w:cs="Times New Roman"/>
          <w:sz w:val="20"/>
          <w:szCs w:val="20"/>
          <w:lang w:val="fr-CA"/>
        </w:rPr>
        <w:t xml:space="preserve">Le formulaire de soumission fourni par Formica doit être envoyé par </w:t>
      </w:r>
      <w:r w:rsidR="00150361">
        <w:rPr>
          <w:rFonts w:ascii="Times New Roman" w:hAnsi="Times New Roman" w:cs="Times New Roman"/>
          <w:sz w:val="20"/>
          <w:szCs w:val="20"/>
          <w:lang w:val="fr-CA"/>
        </w:rPr>
        <w:t xml:space="preserve">courriel </w:t>
      </w:r>
      <w:r w:rsidR="00150361" w:rsidRPr="00150361">
        <w:rPr>
          <w:rFonts w:ascii="Times New Roman" w:hAnsi="Times New Roman" w:cs="Times New Roman"/>
          <w:sz w:val="20"/>
          <w:szCs w:val="20"/>
          <w:lang w:val="fr-CA"/>
        </w:rPr>
        <w:t xml:space="preserve">avec la description de votre projet et les rendus des couleurs de votre </w:t>
      </w:r>
      <w:r w:rsidR="00150361">
        <w:rPr>
          <w:rFonts w:ascii="Times New Roman" w:hAnsi="Times New Roman" w:cs="Times New Roman"/>
          <w:sz w:val="20"/>
          <w:szCs w:val="20"/>
          <w:lang w:val="fr-CA"/>
        </w:rPr>
        <w:t>design</w:t>
      </w:r>
      <w:r w:rsidR="00150361" w:rsidRPr="00150361">
        <w:rPr>
          <w:rFonts w:ascii="Times New Roman" w:hAnsi="Times New Roman" w:cs="Times New Roman"/>
          <w:sz w:val="20"/>
          <w:szCs w:val="20"/>
          <w:lang w:val="fr-CA"/>
        </w:rPr>
        <w:t xml:space="preserve"> à </w:t>
      </w:r>
      <w:hyperlink r:id="rId8" w:history="1">
        <w:r w:rsidR="005A6459" w:rsidRPr="004B44EF">
          <w:rPr>
            <w:rStyle w:val="Hyperlink"/>
            <w:rFonts w:ascii="Times New Roman" w:hAnsi="Times New Roman" w:cs="Times New Roman"/>
            <w:sz w:val="20"/>
            <w:szCs w:val="20"/>
            <w:lang w:val="fr-CA"/>
          </w:rPr>
          <w:t>designcontest@formica.com</w:t>
        </w:r>
      </w:hyperlink>
      <w:r w:rsidR="005A6459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E87241">
        <w:rPr>
          <w:rFonts w:ascii="Times New Roman" w:hAnsi="Times New Roman" w:cs="Times New Roman"/>
          <w:sz w:val="20"/>
          <w:szCs w:val="20"/>
          <w:lang w:val="fr-CA"/>
        </w:rPr>
        <w:t>dans un seul et même</w:t>
      </w:r>
      <w:r w:rsidR="00150361" w:rsidRPr="00150361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F02C66">
        <w:rPr>
          <w:rFonts w:ascii="Times New Roman" w:hAnsi="Times New Roman" w:cs="Times New Roman"/>
          <w:sz w:val="20"/>
          <w:szCs w:val="20"/>
          <w:lang w:val="fr-CA"/>
        </w:rPr>
        <w:t xml:space="preserve">fichier au </w:t>
      </w:r>
      <w:r w:rsidR="00150361" w:rsidRPr="00150361">
        <w:rPr>
          <w:rFonts w:ascii="Times New Roman" w:hAnsi="Times New Roman" w:cs="Times New Roman"/>
          <w:sz w:val="20"/>
          <w:szCs w:val="20"/>
          <w:lang w:val="fr-CA"/>
        </w:rPr>
        <w:t>format PDF</w:t>
      </w:r>
      <w:r w:rsidR="00150361">
        <w:rPr>
          <w:rFonts w:ascii="Times New Roman" w:hAnsi="Times New Roman" w:cs="Times New Roman"/>
          <w:sz w:val="20"/>
          <w:szCs w:val="20"/>
          <w:lang w:val="fr-CA"/>
        </w:rPr>
        <w:t xml:space="preserve">. Le fichier ne doit pas dépasser </w:t>
      </w:r>
      <w:r w:rsidR="00150361" w:rsidRPr="00150361">
        <w:rPr>
          <w:rFonts w:ascii="Times New Roman" w:hAnsi="Times New Roman" w:cs="Times New Roman"/>
          <w:sz w:val="20"/>
          <w:szCs w:val="20"/>
          <w:lang w:val="fr-CA"/>
        </w:rPr>
        <w:t>10</w:t>
      </w:r>
      <w:r w:rsidR="00F23ED8">
        <w:rPr>
          <w:rFonts w:ascii="Times New Roman" w:hAnsi="Times New Roman" w:cs="Times New Roman"/>
          <w:sz w:val="20"/>
          <w:szCs w:val="20"/>
          <w:lang w:val="fr-CA"/>
        </w:rPr>
        <w:t> </w:t>
      </w:r>
      <w:r w:rsidR="00150361" w:rsidRPr="00150361">
        <w:rPr>
          <w:rFonts w:ascii="Times New Roman" w:hAnsi="Times New Roman" w:cs="Times New Roman"/>
          <w:sz w:val="20"/>
          <w:szCs w:val="20"/>
          <w:lang w:val="fr-CA"/>
        </w:rPr>
        <w:t>Mo</w:t>
      </w:r>
      <w:r w:rsidR="00FC28CF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. </w:t>
      </w:r>
      <w:r w:rsidR="004162E1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(7) </w:t>
      </w:r>
      <w:r w:rsidR="00150361" w:rsidRPr="00150361">
        <w:rPr>
          <w:rFonts w:ascii="Times New Roman" w:hAnsi="Times New Roman" w:cs="Times New Roman"/>
          <w:sz w:val="20"/>
          <w:szCs w:val="20"/>
          <w:lang w:val="fr-CA"/>
        </w:rPr>
        <w:t>La soumission peut être faite par une personne ou une équipe</w:t>
      </w:r>
      <w:r w:rsidR="00150361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150361" w:rsidRPr="00150361">
        <w:rPr>
          <w:rFonts w:ascii="Times New Roman" w:hAnsi="Times New Roman" w:cs="Times New Roman"/>
          <w:sz w:val="20"/>
          <w:szCs w:val="20"/>
          <w:lang w:val="fr-CA"/>
        </w:rPr>
        <w:t xml:space="preserve">de deux </w:t>
      </w:r>
      <w:r w:rsidR="00F02C66">
        <w:rPr>
          <w:rFonts w:ascii="Times New Roman" w:hAnsi="Times New Roman" w:cs="Times New Roman"/>
          <w:sz w:val="20"/>
          <w:szCs w:val="20"/>
          <w:lang w:val="fr-CA"/>
        </w:rPr>
        <w:t xml:space="preserve">personnes </w:t>
      </w:r>
      <w:r w:rsidR="00150361">
        <w:rPr>
          <w:rFonts w:ascii="Times New Roman" w:hAnsi="Times New Roman" w:cs="Times New Roman"/>
          <w:sz w:val="20"/>
          <w:szCs w:val="20"/>
          <w:lang w:val="fr-CA"/>
        </w:rPr>
        <w:t xml:space="preserve">au </w:t>
      </w:r>
      <w:r w:rsidR="00150361" w:rsidRPr="00150361">
        <w:rPr>
          <w:rFonts w:ascii="Times New Roman" w:hAnsi="Times New Roman" w:cs="Times New Roman"/>
          <w:sz w:val="20"/>
          <w:szCs w:val="20"/>
          <w:lang w:val="fr-CA"/>
        </w:rPr>
        <w:t xml:space="preserve">maximum; les soumissions doivent être entièrement </w:t>
      </w:r>
      <w:r w:rsidR="00F02C66">
        <w:rPr>
          <w:rFonts w:ascii="Times New Roman" w:hAnsi="Times New Roman" w:cs="Times New Roman"/>
          <w:sz w:val="20"/>
          <w:szCs w:val="20"/>
          <w:lang w:val="fr-CA"/>
        </w:rPr>
        <w:t xml:space="preserve">le fruit de </w:t>
      </w:r>
      <w:r w:rsidR="00150361" w:rsidRPr="00150361">
        <w:rPr>
          <w:rFonts w:ascii="Times New Roman" w:hAnsi="Times New Roman" w:cs="Times New Roman"/>
          <w:sz w:val="20"/>
          <w:szCs w:val="20"/>
          <w:lang w:val="fr-CA"/>
        </w:rPr>
        <w:t xml:space="preserve">votre propre travail. </w:t>
      </w:r>
      <w:r w:rsidR="00372F1F">
        <w:rPr>
          <w:rFonts w:ascii="Times New Roman" w:hAnsi="Times New Roman" w:cs="Times New Roman"/>
          <w:sz w:val="20"/>
          <w:szCs w:val="20"/>
          <w:lang w:val="fr-CA"/>
        </w:rPr>
        <w:t>Pour un projet réalisé en équipe, vous devez</w:t>
      </w:r>
      <w:r w:rsidR="00150361" w:rsidRPr="00150361">
        <w:rPr>
          <w:rFonts w:ascii="Times New Roman" w:hAnsi="Times New Roman" w:cs="Times New Roman"/>
          <w:sz w:val="20"/>
          <w:szCs w:val="20"/>
          <w:lang w:val="fr-CA"/>
        </w:rPr>
        <w:t xml:space="preserve"> désigner un </w:t>
      </w:r>
      <w:r w:rsidR="00372F1F">
        <w:rPr>
          <w:rFonts w:ascii="Times New Roman" w:hAnsi="Times New Roman" w:cs="Times New Roman"/>
          <w:sz w:val="20"/>
          <w:szCs w:val="20"/>
          <w:lang w:val="fr-CA"/>
        </w:rPr>
        <w:t xml:space="preserve">seul </w:t>
      </w:r>
      <w:r w:rsidR="00150361" w:rsidRPr="00150361">
        <w:rPr>
          <w:rFonts w:ascii="Times New Roman" w:hAnsi="Times New Roman" w:cs="Times New Roman"/>
          <w:sz w:val="20"/>
          <w:szCs w:val="20"/>
          <w:lang w:val="fr-CA"/>
        </w:rPr>
        <w:t>membre de l</w:t>
      </w:r>
      <w:r w:rsidR="00F23ED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150361" w:rsidRPr="00150361">
        <w:rPr>
          <w:rFonts w:ascii="Times New Roman" w:hAnsi="Times New Roman" w:cs="Times New Roman"/>
          <w:sz w:val="20"/>
          <w:szCs w:val="20"/>
          <w:lang w:val="fr-CA"/>
        </w:rPr>
        <w:t xml:space="preserve">équipe comme </w:t>
      </w:r>
      <w:r w:rsidR="00355AC8">
        <w:rPr>
          <w:rFonts w:ascii="Times New Roman" w:hAnsi="Times New Roman" w:cs="Times New Roman"/>
          <w:sz w:val="20"/>
          <w:szCs w:val="20"/>
          <w:lang w:val="fr-CA"/>
        </w:rPr>
        <w:t>personne</w:t>
      </w:r>
      <w:r w:rsidR="00F02C66">
        <w:rPr>
          <w:rFonts w:ascii="Times New Roman" w:hAnsi="Times New Roman" w:cs="Times New Roman"/>
          <w:sz w:val="20"/>
          <w:szCs w:val="20"/>
          <w:lang w:val="fr-CA"/>
        </w:rPr>
        <w:t>-ressource</w:t>
      </w:r>
      <w:r w:rsidR="00355AC8">
        <w:rPr>
          <w:rFonts w:ascii="Times New Roman" w:hAnsi="Times New Roman" w:cs="Times New Roman"/>
          <w:sz w:val="20"/>
          <w:szCs w:val="20"/>
          <w:lang w:val="fr-CA"/>
        </w:rPr>
        <w:t>. Toutefois,</w:t>
      </w:r>
      <w:r w:rsidR="00150361" w:rsidRPr="00150361">
        <w:rPr>
          <w:rFonts w:ascii="Times New Roman" w:hAnsi="Times New Roman" w:cs="Times New Roman"/>
          <w:sz w:val="20"/>
          <w:szCs w:val="20"/>
          <w:lang w:val="fr-CA"/>
        </w:rPr>
        <w:t xml:space="preserve"> les coordonnées des deux membres de l</w:t>
      </w:r>
      <w:r w:rsidR="00F23ED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150361" w:rsidRPr="00150361">
        <w:rPr>
          <w:rFonts w:ascii="Times New Roman" w:hAnsi="Times New Roman" w:cs="Times New Roman"/>
          <w:sz w:val="20"/>
          <w:szCs w:val="20"/>
          <w:lang w:val="fr-CA"/>
        </w:rPr>
        <w:t xml:space="preserve">équipe doivent être répertoriées UNIQUEMENT sur la page de description du projet. </w:t>
      </w:r>
      <w:r w:rsidR="007F6747" w:rsidRPr="007F6747">
        <w:rPr>
          <w:rFonts w:ascii="Times New Roman" w:hAnsi="Times New Roman" w:cs="Times New Roman"/>
          <w:sz w:val="20"/>
          <w:szCs w:val="20"/>
          <w:lang w:val="fr-CA"/>
        </w:rPr>
        <w:t xml:space="preserve">(8) </w:t>
      </w:r>
      <w:r w:rsidR="00355AC8">
        <w:rPr>
          <w:rFonts w:ascii="Times New Roman" w:hAnsi="Times New Roman" w:cs="Times New Roman"/>
          <w:sz w:val="20"/>
          <w:szCs w:val="20"/>
          <w:lang w:val="fr-CA"/>
        </w:rPr>
        <w:t>Lors d</w:t>
      </w:r>
      <w:r w:rsidR="00F02C66">
        <w:rPr>
          <w:rFonts w:ascii="Times New Roman" w:hAnsi="Times New Roman" w:cs="Times New Roman"/>
          <w:sz w:val="20"/>
          <w:szCs w:val="20"/>
          <w:lang w:val="fr-CA"/>
        </w:rPr>
        <w:t>e la soumission</w:t>
      </w:r>
      <w:r w:rsidR="00355AC8">
        <w:rPr>
          <w:rFonts w:ascii="Times New Roman" w:hAnsi="Times New Roman" w:cs="Times New Roman"/>
          <w:sz w:val="20"/>
          <w:szCs w:val="20"/>
          <w:lang w:val="fr-CA"/>
        </w:rPr>
        <w:t xml:space="preserve"> de la candidature, v</w:t>
      </w:r>
      <w:r w:rsidR="007F6747" w:rsidRPr="007F6747">
        <w:rPr>
          <w:rFonts w:ascii="Times New Roman" w:hAnsi="Times New Roman" w:cs="Times New Roman"/>
          <w:sz w:val="20"/>
          <w:szCs w:val="20"/>
          <w:lang w:val="fr-CA"/>
        </w:rPr>
        <w:t>ous dev</w:t>
      </w:r>
      <w:r w:rsidR="00355AC8">
        <w:rPr>
          <w:rFonts w:ascii="Times New Roman" w:hAnsi="Times New Roman" w:cs="Times New Roman"/>
          <w:sz w:val="20"/>
          <w:szCs w:val="20"/>
          <w:lang w:val="fr-CA"/>
        </w:rPr>
        <w:t>r</w:t>
      </w:r>
      <w:r w:rsidR="007F6747" w:rsidRPr="007F6747">
        <w:rPr>
          <w:rFonts w:ascii="Times New Roman" w:hAnsi="Times New Roman" w:cs="Times New Roman"/>
          <w:sz w:val="20"/>
          <w:szCs w:val="20"/>
          <w:lang w:val="fr-CA"/>
        </w:rPr>
        <w:t>ez répondre à un court sondage fourni par Formica Corporation.</w:t>
      </w:r>
      <w:r w:rsidR="00355AC8">
        <w:rPr>
          <w:rFonts w:ascii="Times New Roman" w:hAnsi="Times New Roman" w:cs="Times New Roman"/>
          <w:sz w:val="20"/>
          <w:szCs w:val="20"/>
          <w:lang w:val="fr-CA"/>
        </w:rPr>
        <w:t xml:space="preserve"> Le sondage doit être complété par tous les membres de l’équipe</w:t>
      </w:r>
      <w:r w:rsidR="007F6747" w:rsidRPr="007F6747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7F6747">
        <w:rPr>
          <w:rFonts w:ascii="Times New Roman" w:hAnsi="Times New Roman" w:cs="Times New Roman"/>
          <w:sz w:val="20"/>
          <w:szCs w:val="20"/>
          <w:lang w:val="fr-CA"/>
        </w:rPr>
        <w:t>(9</w:t>
      </w:r>
      <w:r w:rsidR="00895108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) </w:t>
      </w:r>
      <w:r w:rsidR="00F02C66">
        <w:rPr>
          <w:rFonts w:ascii="Times New Roman" w:hAnsi="Times New Roman" w:cs="Times New Roman"/>
          <w:sz w:val="20"/>
          <w:szCs w:val="20"/>
          <w:lang w:val="fr-CA"/>
        </w:rPr>
        <w:t>Il est interdit de</w:t>
      </w:r>
      <w:r w:rsidR="00895108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F02C66">
        <w:rPr>
          <w:rFonts w:ascii="Times New Roman" w:hAnsi="Times New Roman" w:cs="Times New Roman"/>
          <w:sz w:val="20"/>
          <w:szCs w:val="20"/>
          <w:lang w:val="fr-CA"/>
        </w:rPr>
        <w:t xml:space="preserve">recopier </w:t>
      </w:r>
      <w:r w:rsidR="000A64CF">
        <w:rPr>
          <w:rFonts w:ascii="Times New Roman" w:hAnsi="Times New Roman" w:cs="Times New Roman"/>
          <w:sz w:val="20"/>
          <w:szCs w:val="20"/>
          <w:lang w:val="fr-CA"/>
        </w:rPr>
        <w:t>un</w:t>
      </w:r>
      <w:r w:rsidR="00895108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élément de création, </w:t>
      </w:r>
      <w:r w:rsidR="00F02C66">
        <w:rPr>
          <w:rFonts w:ascii="Times New Roman" w:hAnsi="Times New Roman" w:cs="Times New Roman"/>
          <w:sz w:val="20"/>
          <w:szCs w:val="20"/>
          <w:lang w:val="fr-CA"/>
        </w:rPr>
        <w:t>le</w:t>
      </w:r>
      <w:r w:rsidR="00895108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travail ou des pièces d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895108" w:rsidRPr="00A42D28">
        <w:rPr>
          <w:rFonts w:ascii="Times New Roman" w:hAnsi="Times New Roman" w:cs="Times New Roman"/>
          <w:sz w:val="20"/>
          <w:szCs w:val="20"/>
          <w:lang w:val="fr-CA"/>
        </w:rPr>
        <w:t>un autre artiste. (</w:t>
      </w:r>
      <w:r w:rsidR="007F6747">
        <w:rPr>
          <w:rFonts w:ascii="Times New Roman" w:hAnsi="Times New Roman" w:cs="Times New Roman"/>
          <w:sz w:val="20"/>
          <w:szCs w:val="20"/>
          <w:lang w:val="fr-CA"/>
        </w:rPr>
        <w:t>10</w:t>
      </w:r>
      <w:r w:rsidR="00895108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) Vous acceptez </w:t>
      </w:r>
      <w:r w:rsidR="002B4B2C">
        <w:rPr>
          <w:rFonts w:ascii="Times New Roman" w:hAnsi="Times New Roman" w:cs="Times New Roman"/>
          <w:sz w:val="20"/>
          <w:szCs w:val="20"/>
          <w:lang w:val="fr-CA"/>
        </w:rPr>
        <w:t>qu’après la soumission de</w:t>
      </w:r>
      <w:r w:rsidR="005C2E9C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votre candidature</w:t>
      </w:r>
      <w:r w:rsidR="00895108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, </w:t>
      </w:r>
      <w:r w:rsidR="002B4B2C">
        <w:rPr>
          <w:rFonts w:ascii="Times New Roman" w:hAnsi="Times New Roman" w:cs="Times New Roman"/>
          <w:sz w:val="20"/>
          <w:szCs w:val="20"/>
          <w:lang w:val="fr-CA"/>
        </w:rPr>
        <w:t>c</w:t>
      </w:r>
      <w:r w:rsidR="00FA46BA" w:rsidRPr="00A42D28">
        <w:rPr>
          <w:rFonts w:ascii="Times New Roman" w:hAnsi="Times New Roman" w:cs="Times New Roman"/>
          <w:sz w:val="20"/>
          <w:szCs w:val="20"/>
          <w:lang w:val="fr-CA"/>
        </w:rPr>
        <w:t>elle</w:t>
      </w:r>
      <w:r w:rsidR="002B4B2C">
        <w:rPr>
          <w:rFonts w:ascii="Times New Roman" w:hAnsi="Times New Roman" w:cs="Times New Roman"/>
          <w:sz w:val="20"/>
          <w:szCs w:val="20"/>
          <w:lang w:val="fr-CA"/>
        </w:rPr>
        <w:t>-ci</w:t>
      </w:r>
      <w:r w:rsidR="00FA46BA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devien</w:t>
      </w:r>
      <w:r w:rsidR="00032586" w:rsidRPr="00A42D28">
        <w:rPr>
          <w:rFonts w:ascii="Times New Roman" w:hAnsi="Times New Roman" w:cs="Times New Roman"/>
          <w:sz w:val="20"/>
          <w:szCs w:val="20"/>
          <w:lang w:val="fr-CA"/>
        </w:rPr>
        <w:t>ne</w:t>
      </w:r>
      <w:r w:rsidR="00895108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la propriété du </w:t>
      </w:r>
      <w:r w:rsidR="00D636B0">
        <w:rPr>
          <w:rFonts w:ascii="Times New Roman" w:hAnsi="Times New Roman" w:cs="Times New Roman"/>
          <w:sz w:val="20"/>
          <w:szCs w:val="20"/>
          <w:lang w:val="fr-CA"/>
        </w:rPr>
        <w:t>commanditaire</w:t>
      </w:r>
      <w:r w:rsidR="00895108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. </w:t>
      </w:r>
    </w:p>
    <w:p w14:paraId="474378AB" w14:textId="5938DDB9" w:rsidR="001218E2" w:rsidRPr="00A42D28" w:rsidRDefault="009E71A8" w:rsidP="009E71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CA"/>
        </w:rPr>
      </w:pPr>
      <w:r w:rsidRPr="00A42D28">
        <w:rPr>
          <w:rFonts w:ascii="Times New Roman" w:hAnsi="Times New Roman" w:cs="Times New Roman"/>
          <w:b/>
          <w:sz w:val="20"/>
          <w:szCs w:val="20"/>
          <w:lang w:val="fr-CA"/>
        </w:rPr>
        <w:t xml:space="preserve">3. ADMISSIBILITÉ : </w:t>
      </w:r>
      <w:r w:rsidR="00F81AC4">
        <w:rPr>
          <w:rFonts w:ascii="Times New Roman" w:hAnsi="Times New Roman" w:cs="Times New Roman"/>
          <w:sz w:val="20"/>
          <w:szCs w:val="20"/>
          <w:lang w:val="fr-CA"/>
        </w:rPr>
        <w:t>La compétition</w:t>
      </w:r>
      <w:r w:rsidR="00C97345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5912C9" w:rsidRPr="00A42D28">
        <w:rPr>
          <w:rFonts w:ascii="Times New Roman" w:hAnsi="Times New Roman" w:cs="Times New Roman"/>
          <w:sz w:val="20"/>
          <w:szCs w:val="20"/>
          <w:lang w:val="fr-CA"/>
        </w:rPr>
        <w:t>ne s’adresse qu’</w:t>
      </w:r>
      <w:r w:rsidR="00C97345" w:rsidRPr="00A42D28">
        <w:rPr>
          <w:rFonts w:ascii="Times New Roman" w:hAnsi="Times New Roman" w:cs="Times New Roman"/>
          <w:sz w:val="20"/>
          <w:szCs w:val="20"/>
          <w:lang w:val="fr-CA"/>
        </w:rPr>
        <w:t>aux</w:t>
      </w:r>
      <w:r w:rsidR="005552D2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résidents permanents légaux des cinquante (50) </w:t>
      </w:r>
      <w:r w:rsidR="00752100">
        <w:rPr>
          <w:rFonts w:ascii="Times New Roman" w:hAnsi="Times New Roman" w:cs="Times New Roman"/>
          <w:sz w:val="20"/>
          <w:szCs w:val="20"/>
          <w:lang w:val="fr-CA"/>
        </w:rPr>
        <w:t>É</w:t>
      </w:r>
      <w:r w:rsidR="005A4385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tats des </w:t>
      </w:r>
      <w:r w:rsidR="005552D2" w:rsidRPr="00A42D28">
        <w:rPr>
          <w:rFonts w:ascii="Times New Roman" w:hAnsi="Times New Roman" w:cs="Times New Roman"/>
          <w:sz w:val="20"/>
          <w:szCs w:val="20"/>
          <w:lang w:val="fr-CA"/>
        </w:rPr>
        <w:t>États-Unis, du District de Columbia</w:t>
      </w:r>
      <w:r w:rsidR="00752100">
        <w:rPr>
          <w:rFonts w:ascii="Times New Roman" w:hAnsi="Times New Roman" w:cs="Times New Roman"/>
          <w:sz w:val="20"/>
          <w:szCs w:val="20"/>
          <w:lang w:val="fr-CA"/>
        </w:rPr>
        <w:t>,</w:t>
      </w:r>
      <w:r w:rsidR="005552D2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du Canada</w:t>
      </w:r>
      <w:r w:rsidR="00752100">
        <w:rPr>
          <w:rFonts w:ascii="Times New Roman" w:hAnsi="Times New Roman" w:cs="Times New Roman"/>
          <w:sz w:val="20"/>
          <w:szCs w:val="20"/>
          <w:lang w:val="fr-CA"/>
        </w:rPr>
        <w:t xml:space="preserve"> et du Mexique</w:t>
      </w:r>
      <w:r w:rsidR="005552D2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(à l’exception</w:t>
      </w:r>
      <w:r w:rsidR="003368E4" w:rsidRPr="00A42D28">
        <w:rPr>
          <w:rFonts w:ascii="Times New Roman" w:hAnsi="Times New Roman" w:cs="Times New Roman"/>
          <w:sz w:val="20"/>
          <w:szCs w:val="20"/>
          <w:lang w:val="fr-CA"/>
        </w:rPr>
        <w:t>,</w:t>
      </w:r>
      <w:r w:rsidR="005552D2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mais sans s’y limiter, là où la loi l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5552D2" w:rsidRPr="00A42D28">
        <w:rPr>
          <w:rFonts w:ascii="Times New Roman" w:hAnsi="Times New Roman" w:cs="Times New Roman"/>
          <w:sz w:val="20"/>
          <w:szCs w:val="20"/>
          <w:lang w:val="fr-CA"/>
        </w:rPr>
        <w:t>interdit)</w:t>
      </w:r>
      <w:r w:rsidR="00C97345" w:rsidRPr="00A42D28">
        <w:rPr>
          <w:rFonts w:ascii="Times New Roman" w:hAnsi="Times New Roman" w:cs="Times New Roman"/>
          <w:sz w:val="20"/>
          <w:szCs w:val="20"/>
          <w:lang w:val="fr-CA"/>
        </w:rPr>
        <w:t>, qui sont</w:t>
      </w:r>
      <w:r w:rsidR="001218E2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2C3B84" w:rsidRPr="00A42D28">
        <w:rPr>
          <w:rFonts w:ascii="Times New Roman" w:hAnsi="Times New Roman" w:cs="Times New Roman"/>
          <w:sz w:val="20"/>
          <w:szCs w:val="20"/>
          <w:lang w:val="fr-CA"/>
        </w:rPr>
        <w:t>âgé</w:t>
      </w:r>
      <w:r w:rsidR="00177AC8">
        <w:rPr>
          <w:rFonts w:ascii="Times New Roman" w:hAnsi="Times New Roman" w:cs="Times New Roman"/>
          <w:sz w:val="20"/>
          <w:szCs w:val="20"/>
          <w:lang w:val="fr-CA"/>
        </w:rPr>
        <w:t>s</w:t>
      </w:r>
      <w:r w:rsidR="002C3B84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de</w:t>
      </w:r>
      <w:r w:rsidR="001218E2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18</w:t>
      </w:r>
      <w:r w:rsidR="00C3325B">
        <w:rPr>
          <w:rFonts w:ascii="Times New Roman" w:hAnsi="Times New Roman" w:cs="Times New Roman"/>
          <w:sz w:val="20"/>
          <w:szCs w:val="20"/>
          <w:lang w:val="fr-CA"/>
        </w:rPr>
        <w:t> </w:t>
      </w:r>
      <w:r w:rsidR="001218E2" w:rsidRPr="00A42D28">
        <w:rPr>
          <w:rFonts w:ascii="Times New Roman" w:hAnsi="Times New Roman" w:cs="Times New Roman"/>
          <w:sz w:val="20"/>
          <w:szCs w:val="20"/>
          <w:lang w:val="fr-CA"/>
        </w:rPr>
        <w:t>ans</w:t>
      </w:r>
      <w:r w:rsidR="00257F05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ou plus</w:t>
      </w:r>
      <w:r w:rsidR="001218E2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, ou </w:t>
      </w:r>
      <w:r w:rsidR="004B2C80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les résidents au Canada </w:t>
      </w:r>
      <w:r w:rsidR="001218E2" w:rsidRPr="00A42D28">
        <w:rPr>
          <w:rFonts w:ascii="Times New Roman" w:hAnsi="Times New Roman" w:cs="Times New Roman"/>
          <w:sz w:val="20"/>
          <w:szCs w:val="20"/>
          <w:lang w:val="fr-CA"/>
        </w:rPr>
        <w:t>ayant atteint</w:t>
      </w:r>
      <w:r w:rsidR="00177AC8">
        <w:rPr>
          <w:rFonts w:ascii="Times New Roman" w:hAnsi="Times New Roman" w:cs="Times New Roman"/>
          <w:sz w:val="20"/>
          <w:szCs w:val="20"/>
          <w:lang w:val="fr-CA"/>
        </w:rPr>
        <w:t>s</w:t>
      </w:r>
      <w:r w:rsidR="001218E2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l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1218E2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âge de la majorité </w:t>
      </w:r>
      <w:r w:rsidR="004B2C80" w:rsidRPr="00A42D28">
        <w:rPr>
          <w:rFonts w:ascii="Times New Roman" w:hAnsi="Times New Roman" w:cs="Times New Roman"/>
          <w:sz w:val="20"/>
          <w:szCs w:val="20"/>
          <w:lang w:val="fr-CA"/>
        </w:rPr>
        <w:t>suivant</w:t>
      </w:r>
      <w:r w:rsidR="005552D2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1218E2" w:rsidRPr="00A42D28">
        <w:rPr>
          <w:rFonts w:ascii="Times New Roman" w:hAnsi="Times New Roman" w:cs="Times New Roman"/>
          <w:sz w:val="20"/>
          <w:szCs w:val="20"/>
          <w:lang w:val="fr-CA"/>
        </w:rPr>
        <w:t>l</w:t>
      </w:r>
      <w:r w:rsidR="00E1431B" w:rsidRPr="00A42D28">
        <w:rPr>
          <w:rFonts w:ascii="Times New Roman" w:hAnsi="Times New Roman" w:cs="Times New Roman"/>
          <w:sz w:val="20"/>
          <w:szCs w:val="20"/>
          <w:lang w:val="fr-CA"/>
        </w:rPr>
        <w:t>eurs</w:t>
      </w:r>
      <w:r w:rsidR="005552D2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province</w:t>
      </w:r>
      <w:r w:rsidR="00E1431B" w:rsidRPr="00A42D28">
        <w:rPr>
          <w:rFonts w:ascii="Times New Roman" w:hAnsi="Times New Roman" w:cs="Times New Roman"/>
          <w:sz w:val="20"/>
          <w:szCs w:val="20"/>
          <w:lang w:val="fr-CA"/>
        </w:rPr>
        <w:t>s</w:t>
      </w:r>
      <w:r w:rsidR="005552D2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de résidence </w:t>
      </w:r>
      <w:r w:rsidR="00E1431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respectives </w:t>
      </w:r>
      <w:r w:rsidR="005552D2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au moment de </w:t>
      </w:r>
      <w:r w:rsidR="00AD4E4E" w:rsidRPr="00A42D28">
        <w:rPr>
          <w:rFonts w:ascii="Times New Roman" w:hAnsi="Times New Roman" w:cs="Times New Roman"/>
          <w:sz w:val="20"/>
          <w:szCs w:val="20"/>
          <w:lang w:val="fr-CA"/>
        </w:rPr>
        <w:t>l’envoi</w:t>
      </w:r>
      <w:r w:rsidR="001218E2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de la candidature</w:t>
      </w:r>
      <w:r w:rsidR="005552D2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et </w:t>
      </w:r>
      <w:r w:rsidR="00AD4E4E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ceux </w:t>
      </w:r>
      <w:r w:rsidR="005552D2" w:rsidRPr="00A42D28">
        <w:rPr>
          <w:rFonts w:ascii="Times New Roman" w:hAnsi="Times New Roman" w:cs="Times New Roman"/>
          <w:sz w:val="20"/>
          <w:szCs w:val="20"/>
          <w:lang w:val="fr-CA"/>
        </w:rPr>
        <w:t>inscrit</w:t>
      </w:r>
      <w:r w:rsidR="00AD4E4E" w:rsidRPr="00A42D28">
        <w:rPr>
          <w:rFonts w:ascii="Times New Roman" w:hAnsi="Times New Roman" w:cs="Times New Roman"/>
          <w:sz w:val="20"/>
          <w:szCs w:val="20"/>
          <w:lang w:val="fr-CA"/>
        </w:rPr>
        <w:t>s</w:t>
      </w:r>
      <w:r w:rsidR="005552D2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en tant qu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5552D2" w:rsidRPr="00A42D28">
        <w:rPr>
          <w:rFonts w:ascii="Times New Roman" w:hAnsi="Times New Roman" w:cs="Times New Roman"/>
          <w:sz w:val="20"/>
          <w:szCs w:val="20"/>
          <w:lang w:val="fr-CA"/>
        </w:rPr>
        <w:t>étudiant</w:t>
      </w:r>
      <w:r w:rsidR="00A509D3" w:rsidRPr="00A42D28">
        <w:rPr>
          <w:rFonts w:ascii="Times New Roman" w:hAnsi="Times New Roman" w:cs="Times New Roman"/>
          <w:sz w:val="20"/>
          <w:szCs w:val="20"/>
          <w:lang w:val="fr-CA"/>
        </w:rPr>
        <w:t>s</w:t>
      </w:r>
      <w:r w:rsidR="005552D2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ED050C">
        <w:rPr>
          <w:rFonts w:ascii="Times New Roman" w:hAnsi="Times New Roman" w:cs="Times New Roman"/>
          <w:sz w:val="20"/>
          <w:szCs w:val="20"/>
          <w:lang w:val="fr-CA"/>
        </w:rPr>
        <w:t xml:space="preserve">internationaux à temps plein </w:t>
      </w:r>
      <w:r w:rsidR="005552D2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pendant la période </w:t>
      </w:r>
      <w:r w:rsidR="001218E2" w:rsidRPr="00A42D28">
        <w:rPr>
          <w:rFonts w:ascii="Times New Roman" w:hAnsi="Times New Roman" w:cs="Times New Roman"/>
          <w:sz w:val="20"/>
          <w:szCs w:val="20"/>
          <w:lang w:val="fr-CA"/>
        </w:rPr>
        <w:t>de candidature</w:t>
      </w:r>
      <w:r w:rsidR="00ED050C">
        <w:rPr>
          <w:rFonts w:ascii="Times New Roman" w:hAnsi="Times New Roman" w:cs="Times New Roman"/>
          <w:sz w:val="20"/>
          <w:szCs w:val="20"/>
          <w:lang w:val="fr-CA"/>
        </w:rPr>
        <w:t xml:space="preserve"> dans les universités </w:t>
      </w:r>
      <w:r w:rsidR="00ED050C" w:rsidRPr="00ED050C">
        <w:rPr>
          <w:rFonts w:ascii="Times New Roman" w:hAnsi="Times New Roman" w:cs="Times New Roman"/>
          <w:sz w:val="20"/>
          <w:szCs w:val="20"/>
          <w:lang w:val="fr-CA"/>
        </w:rPr>
        <w:t>des endroits susmentionnés</w:t>
      </w:r>
      <w:r w:rsidR="005552D2" w:rsidRPr="00A42D28">
        <w:rPr>
          <w:rFonts w:ascii="Times New Roman" w:hAnsi="Times New Roman" w:cs="Times New Roman"/>
          <w:sz w:val="20"/>
          <w:szCs w:val="20"/>
          <w:lang w:val="fr-CA"/>
        </w:rPr>
        <w:t>.</w:t>
      </w:r>
      <w:r w:rsidR="00DE62CA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6F7FD5" w:rsidRPr="00A42D28">
        <w:rPr>
          <w:rFonts w:ascii="Times New Roman" w:hAnsi="Times New Roman" w:cs="Times New Roman"/>
          <w:sz w:val="20"/>
          <w:szCs w:val="20"/>
          <w:lang w:val="fr-CA"/>
        </w:rPr>
        <w:t>L</w:t>
      </w:r>
      <w:r w:rsidR="00F81AC4">
        <w:rPr>
          <w:rFonts w:ascii="Times New Roman" w:hAnsi="Times New Roman" w:cs="Times New Roman"/>
          <w:sz w:val="20"/>
          <w:szCs w:val="20"/>
          <w:lang w:val="fr-CA"/>
        </w:rPr>
        <w:t xml:space="preserve">a compétition </w:t>
      </w:r>
      <w:r w:rsidR="006F7FD5" w:rsidRPr="00A42D28">
        <w:rPr>
          <w:rFonts w:ascii="Times New Roman" w:hAnsi="Times New Roman" w:cs="Times New Roman"/>
          <w:sz w:val="20"/>
          <w:szCs w:val="20"/>
          <w:lang w:val="fr-CA"/>
        </w:rPr>
        <w:t>n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6F7FD5" w:rsidRPr="00A42D28">
        <w:rPr>
          <w:rFonts w:ascii="Times New Roman" w:hAnsi="Times New Roman" w:cs="Times New Roman"/>
          <w:sz w:val="20"/>
          <w:szCs w:val="20"/>
          <w:lang w:val="fr-CA"/>
        </w:rPr>
        <w:t>est pas ouvert</w:t>
      </w:r>
      <w:r w:rsidR="00F81AC4">
        <w:rPr>
          <w:rFonts w:ascii="Times New Roman" w:hAnsi="Times New Roman" w:cs="Times New Roman"/>
          <w:sz w:val="20"/>
          <w:szCs w:val="20"/>
          <w:lang w:val="fr-CA"/>
        </w:rPr>
        <w:t>e</w:t>
      </w:r>
      <w:r w:rsidR="00DE62CA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aux étudiants qui sont actuellement employés en tant que </w:t>
      </w:r>
      <w:r w:rsidR="005A4385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designers </w:t>
      </w:r>
      <w:r w:rsidR="00DE62CA" w:rsidRPr="00A42D28">
        <w:rPr>
          <w:rFonts w:ascii="Times New Roman" w:hAnsi="Times New Roman" w:cs="Times New Roman"/>
          <w:sz w:val="20"/>
          <w:szCs w:val="20"/>
          <w:lang w:val="fr-CA"/>
        </w:rPr>
        <w:t>professionnel</w:t>
      </w:r>
      <w:r w:rsidR="003368E4" w:rsidRPr="00A42D28">
        <w:rPr>
          <w:rFonts w:ascii="Times New Roman" w:hAnsi="Times New Roman" w:cs="Times New Roman"/>
          <w:sz w:val="20"/>
          <w:szCs w:val="20"/>
          <w:lang w:val="fr-CA"/>
        </w:rPr>
        <w:t>s</w:t>
      </w:r>
      <w:r w:rsidR="00C3325B">
        <w:rPr>
          <w:rFonts w:ascii="Times New Roman" w:hAnsi="Times New Roman" w:cs="Times New Roman"/>
          <w:sz w:val="20"/>
          <w:szCs w:val="20"/>
          <w:lang w:val="fr-CA"/>
        </w:rPr>
        <w:t>,</w:t>
      </w:r>
      <w:r w:rsidR="00DE62CA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à quelque titre que ce soit</w:t>
      </w:r>
      <w:r w:rsidR="00E8245C">
        <w:rPr>
          <w:rFonts w:ascii="Times New Roman" w:hAnsi="Times New Roman" w:cs="Times New Roman"/>
          <w:sz w:val="20"/>
          <w:szCs w:val="20"/>
          <w:lang w:val="fr-CA"/>
        </w:rPr>
        <w:t>, à l’exception des stagiaires rémunérés ou non,</w:t>
      </w:r>
      <w:r w:rsidR="00DE62CA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ou qui résident </w:t>
      </w:r>
      <w:r w:rsidR="00ED050C">
        <w:rPr>
          <w:rFonts w:ascii="Times New Roman" w:hAnsi="Times New Roman" w:cs="Times New Roman"/>
          <w:sz w:val="20"/>
          <w:szCs w:val="20"/>
          <w:lang w:val="fr-CA"/>
        </w:rPr>
        <w:t xml:space="preserve">ou sont citoyens d’un pays </w:t>
      </w:r>
      <w:r w:rsidR="00ED050C" w:rsidRPr="00ED050C">
        <w:rPr>
          <w:rFonts w:ascii="Times New Roman" w:hAnsi="Times New Roman" w:cs="Times New Roman"/>
          <w:sz w:val="20"/>
          <w:szCs w:val="20"/>
          <w:lang w:val="fr-CA"/>
        </w:rPr>
        <w:t xml:space="preserve">où la loi locale interdit la participation à </w:t>
      </w:r>
      <w:r w:rsidR="00752100">
        <w:rPr>
          <w:rFonts w:ascii="Times New Roman" w:hAnsi="Times New Roman" w:cs="Times New Roman"/>
          <w:sz w:val="20"/>
          <w:szCs w:val="20"/>
          <w:lang w:val="fr-CA"/>
        </w:rPr>
        <w:t>cette</w:t>
      </w:r>
      <w:r w:rsidR="00ED050C" w:rsidRPr="00ED050C">
        <w:rPr>
          <w:rFonts w:ascii="Times New Roman" w:hAnsi="Times New Roman" w:cs="Times New Roman"/>
          <w:sz w:val="20"/>
          <w:szCs w:val="20"/>
          <w:lang w:val="fr-CA"/>
        </w:rPr>
        <w:t xml:space="preserve"> promotion au sens des présentes règles</w:t>
      </w:r>
      <w:r w:rsidR="00DE62CA" w:rsidRPr="00A42D28">
        <w:rPr>
          <w:rFonts w:ascii="Times New Roman" w:hAnsi="Times New Roman" w:cs="Times New Roman"/>
          <w:sz w:val="20"/>
          <w:szCs w:val="20"/>
          <w:lang w:val="fr-CA"/>
        </w:rPr>
        <w:t>.</w:t>
      </w:r>
      <w:r w:rsidR="00311CF0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Tous les membres de l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311CF0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équipe de conception doivent répondre aux critères </w:t>
      </w:r>
      <w:r w:rsidR="00C97345" w:rsidRPr="00A42D28">
        <w:rPr>
          <w:rFonts w:ascii="Times New Roman" w:hAnsi="Times New Roman" w:cs="Times New Roman"/>
          <w:sz w:val="20"/>
          <w:szCs w:val="20"/>
          <w:lang w:val="fr-CA"/>
        </w:rPr>
        <w:t>d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C97345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admissibilité </w:t>
      </w:r>
      <w:r w:rsidR="00221DF5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sous peine </w:t>
      </w:r>
      <w:r w:rsidR="00C97345" w:rsidRPr="00A42D28">
        <w:rPr>
          <w:rFonts w:ascii="Times New Roman" w:hAnsi="Times New Roman" w:cs="Times New Roman"/>
          <w:sz w:val="20"/>
          <w:szCs w:val="20"/>
          <w:lang w:val="fr-CA"/>
        </w:rPr>
        <w:t>d’inadmissibilité</w:t>
      </w:r>
      <w:r w:rsidR="00311CF0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. Si un ou </w:t>
      </w:r>
      <w:r w:rsidR="00752100">
        <w:rPr>
          <w:rFonts w:ascii="Times New Roman" w:hAnsi="Times New Roman" w:cs="Times New Roman"/>
          <w:sz w:val="20"/>
          <w:szCs w:val="20"/>
          <w:lang w:val="fr-CA"/>
        </w:rPr>
        <w:t>le</w:t>
      </w:r>
      <w:r w:rsidR="00752100" w:rsidRPr="00A42D28">
        <w:rPr>
          <w:rFonts w:ascii="Times New Roman" w:hAnsi="Times New Roman" w:cs="Times New Roman"/>
          <w:sz w:val="20"/>
          <w:szCs w:val="20"/>
          <w:lang w:val="fr-CA"/>
        </w:rPr>
        <w:t>s</w:t>
      </w:r>
      <w:r w:rsidR="00752100">
        <w:rPr>
          <w:rFonts w:ascii="Times New Roman" w:hAnsi="Times New Roman" w:cs="Times New Roman"/>
          <w:sz w:val="20"/>
          <w:szCs w:val="20"/>
          <w:lang w:val="fr-CA"/>
        </w:rPr>
        <w:t xml:space="preserve"> deux</w:t>
      </w:r>
      <w:r w:rsidR="00752100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311CF0" w:rsidRPr="00A42D28">
        <w:rPr>
          <w:rFonts w:ascii="Times New Roman" w:hAnsi="Times New Roman" w:cs="Times New Roman"/>
          <w:sz w:val="20"/>
          <w:szCs w:val="20"/>
          <w:lang w:val="fr-CA"/>
        </w:rPr>
        <w:t>membres de l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311CF0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équipe de conception ne sont pas </w:t>
      </w:r>
      <w:r w:rsidR="00C97345" w:rsidRPr="00A42D28">
        <w:rPr>
          <w:rFonts w:ascii="Times New Roman" w:hAnsi="Times New Roman" w:cs="Times New Roman"/>
          <w:sz w:val="20"/>
          <w:szCs w:val="20"/>
          <w:lang w:val="fr-CA"/>
        </w:rPr>
        <w:t>admissibles</w:t>
      </w:r>
      <w:r w:rsidR="00311CF0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, la candidature sera </w:t>
      </w:r>
      <w:r w:rsidR="00752100">
        <w:rPr>
          <w:rFonts w:ascii="Times New Roman" w:hAnsi="Times New Roman" w:cs="Times New Roman"/>
          <w:sz w:val="20"/>
          <w:szCs w:val="20"/>
          <w:lang w:val="fr-CA"/>
        </w:rPr>
        <w:t>refusée</w:t>
      </w:r>
      <w:r w:rsidR="00311CF0" w:rsidRPr="00A42D28">
        <w:rPr>
          <w:rFonts w:ascii="Times New Roman" w:hAnsi="Times New Roman" w:cs="Times New Roman"/>
          <w:sz w:val="20"/>
          <w:szCs w:val="20"/>
          <w:lang w:val="fr-CA"/>
        </w:rPr>
        <w:t>.</w:t>
      </w:r>
      <w:r w:rsidR="008402AF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Les employés du </w:t>
      </w:r>
      <w:r w:rsidR="00D636B0">
        <w:rPr>
          <w:rFonts w:ascii="Times New Roman" w:hAnsi="Times New Roman" w:cs="Times New Roman"/>
          <w:sz w:val="20"/>
          <w:szCs w:val="20"/>
          <w:lang w:val="fr-CA"/>
        </w:rPr>
        <w:t>commanditaire</w:t>
      </w:r>
      <w:r w:rsidR="005A6459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8402AF" w:rsidRPr="00A42D28">
        <w:rPr>
          <w:rFonts w:ascii="Times New Roman" w:hAnsi="Times New Roman" w:cs="Times New Roman"/>
          <w:sz w:val="20"/>
          <w:szCs w:val="20"/>
          <w:lang w:val="fr-CA"/>
        </w:rPr>
        <w:t>et leurs parents respectifs, les filiales, les sociétés affiliées, les distributeurs, les détaillants, les représentants commerciaux, les agences de publicité et de promotion</w:t>
      </w:r>
      <w:r w:rsidR="00177AC8">
        <w:rPr>
          <w:rFonts w:ascii="Times New Roman" w:hAnsi="Times New Roman" w:cs="Times New Roman"/>
          <w:sz w:val="20"/>
          <w:szCs w:val="20"/>
          <w:lang w:val="fr-CA"/>
        </w:rPr>
        <w:t>,</w:t>
      </w:r>
      <w:r w:rsidR="008402AF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ainsi que leurs dirigeants et administrateurs respectifs, ou toute personne ou entité directement associée </w:t>
      </w:r>
      <w:r w:rsidR="00FB5FA3">
        <w:rPr>
          <w:rFonts w:ascii="Times New Roman" w:hAnsi="Times New Roman" w:cs="Times New Roman"/>
          <w:sz w:val="20"/>
          <w:szCs w:val="20"/>
          <w:lang w:val="fr-CA"/>
        </w:rPr>
        <w:t xml:space="preserve">à la compétition </w:t>
      </w:r>
      <w:r w:rsidR="008402AF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et les membres de leurs familles ou les personnes </w:t>
      </w:r>
      <w:r w:rsidR="00C51E6E" w:rsidRPr="00A42D28">
        <w:rPr>
          <w:rFonts w:ascii="Times New Roman" w:hAnsi="Times New Roman" w:cs="Times New Roman"/>
          <w:sz w:val="20"/>
          <w:szCs w:val="20"/>
          <w:lang w:val="fr-CA"/>
        </w:rPr>
        <w:t>cohabitant avec eux</w:t>
      </w:r>
      <w:r w:rsidR="008402AF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(collectivement, les «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 </w:t>
      </w:r>
      <w:r w:rsidR="008402AF" w:rsidRPr="00A42D28">
        <w:rPr>
          <w:rFonts w:ascii="Times New Roman" w:hAnsi="Times New Roman" w:cs="Times New Roman"/>
          <w:sz w:val="20"/>
          <w:szCs w:val="20"/>
          <w:lang w:val="fr-CA"/>
        </w:rPr>
        <w:t>entités de promotion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 </w:t>
      </w:r>
      <w:r w:rsidR="008402AF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») ne sont pas admissibles </w:t>
      </w:r>
      <w:r w:rsidR="00FB5FA3">
        <w:rPr>
          <w:rFonts w:ascii="Times New Roman" w:hAnsi="Times New Roman" w:cs="Times New Roman"/>
          <w:sz w:val="20"/>
          <w:szCs w:val="20"/>
          <w:lang w:val="fr-CA"/>
        </w:rPr>
        <w:t>à la compétition</w:t>
      </w:r>
      <w:r w:rsidR="008402AF" w:rsidRPr="00A42D28">
        <w:rPr>
          <w:rFonts w:ascii="Times New Roman" w:hAnsi="Times New Roman" w:cs="Times New Roman"/>
          <w:sz w:val="20"/>
          <w:szCs w:val="20"/>
          <w:lang w:val="fr-CA"/>
        </w:rPr>
        <w:t>.</w:t>
      </w:r>
      <w:r w:rsidR="00AA2123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Sous réserve de toutes les lois et réglementations fédérales, étatiques et locales applicables. Nul </w:t>
      </w:r>
      <w:r w:rsidR="00752100">
        <w:rPr>
          <w:rFonts w:ascii="Times New Roman" w:hAnsi="Times New Roman" w:cs="Times New Roman"/>
          <w:sz w:val="20"/>
          <w:szCs w:val="20"/>
          <w:lang w:val="fr-CA"/>
        </w:rPr>
        <w:t xml:space="preserve">là </w:t>
      </w:r>
      <w:r w:rsidR="00AA2123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où </w:t>
      </w:r>
      <w:r w:rsidR="00752100">
        <w:rPr>
          <w:rFonts w:ascii="Times New Roman" w:hAnsi="Times New Roman" w:cs="Times New Roman"/>
          <w:sz w:val="20"/>
          <w:szCs w:val="20"/>
          <w:lang w:val="fr-CA"/>
        </w:rPr>
        <w:t xml:space="preserve">cela est </w:t>
      </w:r>
      <w:r w:rsidR="00AA2123" w:rsidRPr="00A42D28">
        <w:rPr>
          <w:rFonts w:ascii="Times New Roman" w:hAnsi="Times New Roman" w:cs="Times New Roman"/>
          <w:sz w:val="20"/>
          <w:szCs w:val="20"/>
          <w:lang w:val="fr-CA"/>
        </w:rPr>
        <w:t>interdit.</w:t>
      </w:r>
    </w:p>
    <w:p w14:paraId="62AF0367" w14:textId="541B5C46" w:rsidR="0098351F" w:rsidRPr="00A42D28" w:rsidRDefault="009E71A8" w:rsidP="009835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CA"/>
        </w:rPr>
      </w:pPr>
      <w:r w:rsidRPr="00A42D28">
        <w:rPr>
          <w:rFonts w:ascii="Times New Roman" w:hAnsi="Times New Roman" w:cs="Times New Roman"/>
          <w:b/>
          <w:sz w:val="20"/>
          <w:szCs w:val="20"/>
          <w:lang w:val="fr-CA"/>
        </w:rPr>
        <w:t xml:space="preserve">4. COMMENT PARTICIPER? </w:t>
      </w:r>
      <w:r w:rsidR="0074114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Pour participer, </w:t>
      </w:r>
      <w:r w:rsidR="00472BB1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veuillez </w:t>
      </w:r>
      <w:r w:rsidR="0074114B" w:rsidRPr="00A42D28">
        <w:rPr>
          <w:rFonts w:ascii="Times New Roman" w:hAnsi="Times New Roman" w:cs="Times New Roman"/>
          <w:sz w:val="20"/>
          <w:szCs w:val="20"/>
          <w:lang w:val="fr-CA"/>
        </w:rPr>
        <w:t>visite</w:t>
      </w:r>
      <w:r w:rsidR="00472BB1" w:rsidRPr="00A42D28">
        <w:rPr>
          <w:rFonts w:ascii="Times New Roman" w:hAnsi="Times New Roman" w:cs="Times New Roman"/>
          <w:sz w:val="20"/>
          <w:szCs w:val="20"/>
          <w:lang w:val="fr-CA"/>
        </w:rPr>
        <w:t>r</w:t>
      </w:r>
      <w:r w:rsidR="0074114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le site </w:t>
      </w:r>
      <w:r w:rsidR="00860E04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internet </w:t>
      </w:r>
      <w:r w:rsidR="008F20B8" w:rsidRPr="008F20B8">
        <w:rPr>
          <w:rFonts w:ascii="Times New Roman" w:hAnsi="Times New Roman" w:cs="Times New Roman"/>
          <w:sz w:val="20"/>
          <w:szCs w:val="20"/>
          <w:lang w:val="fr-CA"/>
        </w:rPr>
        <w:t>www.formi</w:t>
      </w:r>
      <w:r w:rsidR="008F20B8">
        <w:rPr>
          <w:rFonts w:ascii="Times New Roman" w:hAnsi="Times New Roman" w:cs="Times New Roman"/>
          <w:sz w:val="20"/>
          <w:szCs w:val="20"/>
          <w:lang w:val="fr-CA"/>
        </w:rPr>
        <w:t xml:space="preserve">ca.com/competitionsetudiantes </w:t>
      </w:r>
      <w:r w:rsidR="0074114B" w:rsidRPr="00A42D28">
        <w:rPr>
          <w:rFonts w:ascii="Times New Roman" w:hAnsi="Times New Roman" w:cs="Times New Roman"/>
          <w:sz w:val="20"/>
          <w:szCs w:val="20"/>
          <w:lang w:val="fr-CA"/>
        </w:rPr>
        <w:t>(le «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 </w:t>
      </w:r>
      <w:r w:rsidR="0074114B" w:rsidRPr="00A42D28">
        <w:rPr>
          <w:rFonts w:ascii="Times New Roman" w:hAnsi="Times New Roman" w:cs="Times New Roman"/>
          <w:sz w:val="20"/>
          <w:szCs w:val="20"/>
          <w:lang w:val="fr-CA"/>
        </w:rPr>
        <w:t>site Web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 </w:t>
      </w:r>
      <w:r w:rsidR="0074114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») et </w:t>
      </w:r>
      <w:r w:rsidR="00C97345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cliquer sur </w:t>
      </w:r>
      <w:r w:rsidR="0074114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les liens vers </w:t>
      </w:r>
      <w:r w:rsidR="00F81AC4">
        <w:rPr>
          <w:rFonts w:ascii="Times New Roman" w:hAnsi="Times New Roman" w:cs="Times New Roman"/>
          <w:sz w:val="20"/>
          <w:szCs w:val="20"/>
          <w:lang w:val="fr-CA"/>
        </w:rPr>
        <w:t>la compétition et</w:t>
      </w:r>
      <w:r w:rsidR="0074114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les instruction</w:t>
      </w:r>
      <w:r w:rsidR="004516D9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s fournies à compter du </w:t>
      </w:r>
      <w:r w:rsidR="005A6459">
        <w:rPr>
          <w:rFonts w:ascii="Times New Roman" w:hAnsi="Times New Roman" w:cs="Times New Roman"/>
          <w:sz w:val="20"/>
          <w:szCs w:val="20"/>
          <w:lang w:val="fr-CA"/>
        </w:rPr>
        <w:t>6</w:t>
      </w:r>
      <w:r w:rsidR="00A27033">
        <w:rPr>
          <w:rFonts w:ascii="Times New Roman" w:hAnsi="Times New Roman" w:cs="Times New Roman"/>
          <w:sz w:val="20"/>
          <w:szCs w:val="20"/>
          <w:lang w:val="fr-CA"/>
        </w:rPr>
        <w:t> 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>septembre 20</w:t>
      </w:r>
      <w:r w:rsidR="00355AC8">
        <w:rPr>
          <w:rFonts w:ascii="Times New Roman" w:hAnsi="Times New Roman" w:cs="Times New Roman"/>
          <w:sz w:val="20"/>
          <w:szCs w:val="20"/>
          <w:lang w:val="fr-CA"/>
        </w:rPr>
        <w:t>2</w:t>
      </w:r>
      <w:r w:rsidR="005A6459">
        <w:rPr>
          <w:rFonts w:ascii="Times New Roman" w:hAnsi="Times New Roman" w:cs="Times New Roman"/>
          <w:sz w:val="20"/>
          <w:szCs w:val="20"/>
          <w:lang w:val="fr-CA"/>
        </w:rPr>
        <w:t>3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4516D9" w:rsidRPr="00A42D28">
        <w:rPr>
          <w:rFonts w:ascii="Times New Roman" w:hAnsi="Times New Roman" w:cs="Times New Roman"/>
          <w:sz w:val="20"/>
          <w:szCs w:val="20"/>
          <w:lang w:val="fr-CA"/>
        </w:rPr>
        <w:t>à 9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 h</w:t>
      </w:r>
      <w:r w:rsidR="0074114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heure avancée du Centre («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 </w:t>
      </w:r>
      <w:r w:rsidR="00C97345" w:rsidRPr="00A42D28">
        <w:rPr>
          <w:rFonts w:ascii="Times New Roman" w:hAnsi="Times New Roman" w:cs="Times New Roman"/>
          <w:sz w:val="20"/>
          <w:szCs w:val="20"/>
          <w:lang w:val="fr-CA"/>
        </w:rPr>
        <w:t>HAC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 </w:t>
      </w:r>
      <w:r w:rsidR="0074114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») </w:t>
      </w:r>
      <w:r w:rsidR="00FA4BF4">
        <w:rPr>
          <w:rFonts w:ascii="Times New Roman" w:hAnsi="Times New Roman" w:cs="Times New Roman"/>
          <w:sz w:val="20"/>
          <w:szCs w:val="20"/>
          <w:lang w:val="fr-CA"/>
        </w:rPr>
        <w:t xml:space="preserve">et </w:t>
      </w:r>
      <w:r w:rsidR="0074114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jusqu’au </w:t>
      </w:r>
      <w:r w:rsidR="00FE4F17">
        <w:rPr>
          <w:rFonts w:ascii="Times New Roman" w:hAnsi="Times New Roman" w:cs="Times New Roman"/>
          <w:sz w:val="20"/>
          <w:szCs w:val="20"/>
          <w:lang w:val="fr-CA"/>
        </w:rPr>
        <w:t>15 </w:t>
      </w:r>
      <w:r w:rsidRPr="005A6459">
        <w:rPr>
          <w:rFonts w:ascii="Times New Roman" w:hAnsi="Times New Roman" w:cs="Times New Roman"/>
          <w:sz w:val="20"/>
          <w:szCs w:val="20"/>
          <w:lang w:val="fr-CA"/>
        </w:rPr>
        <w:t>mars 202</w:t>
      </w:r>
      <w:r w:rsidR="005A6459">
        <w:rPr>
          <w:rFonts w:ascii="Times New Roman" w:hAnsi="Times New Roman" w:cs="Times New Roman"/>
          <w:sz w:val="20"/>
          <w:szCs w:val="20"/>
          <w:lang w:val="fr-CA"/>
        </w:rPr>
        <w:t>4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74114B" w:rsidRPr="00A42D28">
        <w:rPr>
          <w:rFonts w:ascii="Times New Roman" w:hAnsi="Times New Roman" w:cs="Times New Roman"/>
          <w:sz w:val="20"/>
          <w:szCs w:val="20"/>
          <w:lang w:val="fr-CA"/>
        </w:rPr>
        <w:t>à 23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 h 59 min 59 s</w:t>
      </w:r>
      <w:r w:rsidR="0074114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heure normale du Centre (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« </w:t>
      </w:r>
      <w:r w:rsidR="00C97345" w:rsidRPr="00A42D28">
        <w:rPr>
          <w:rFonts w:ascii="Times New Roman" w:hAnsi="Times New Roman" w:cs="Times New Roman"/>
          <w:sz w:val="20"/>
          <w:szCs w:val="20"/>
          <w:lang w:val="fr-CA"/>
        </w:rPr>
        <w:t>HNC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 »</w:t>
      </w:r>
      <w:r w:rsidR="0074114B" w:rsidRPr="00A42D28">
        <w:rPr>
          <w:rFonts w:ascii="Times New Roman" w:hAnsi="Times New Roman" w:cs="Times New Roman"/>
          <w:sz w:val="20"/>
          <w:szCs w:val="20"/>
          <w:lang w:val="fr-CA"/>
        </w:rPr>
        <w:t>) (la «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 </w:t>
      </w:r>
      <w:r w:rsidR="0074114B" w:rsidRPr="00A42D28">
        <w:rPr>
          <w:rFonts w:ascii="Times New Roman" w:hAnsi="Times New Roman" w:cs="Times New Roman"/>
          <w:sz w:val="20"/>
          <w:szCs w:val="20"/>
          <w:lang w:val="fr-CA"/>
        </w:rPr>
        <w:t>période de participation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 </w:t>
      </w:r>
      <w:r w:rsidR="0074114B" w:rsidRPr="00A42D28">
        <w:rPr>
          <w:rFonts w:ascii="Times New Roman" w:hAnsi="Times New Roman" w:cs="Times New Roman"/>
          <w:sz w:val="20"/>
          <w:szCs w:val="20"/>
          <w:lang w:val="fr-CA"/>
        </w:rPr>
        <w:t>»).</w:t>
      </w:r>
      <w:r w:rsidR="00802819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355AC8" w:rsidRPr="00355AC8">
        <w:rPr>
          <w:rFonts w:ascii="Times New Roman" w:hAnsi="Times New Roman" w:cs="Times New Roman"/>
          <w:sz w:val="20"/>
          <w:szCs w:val="20"/>
          <w:lang w:val="fr-CA"/>
        </w:rPr>
        <w:t xml:space="preserve">Les étudiants doivent remplir </w:t>
      </w:r>
      <w:r w:rsidR="00802819">
        <w:rPr>
          <w:rFonts w:ascii="Times New Roman" w:hAnsi="Times New Roman" w:cs="Times New Roman"/>
          <w:sz w:val="20"/>
          <w:szCs w:val="20"/>
          <w:lang w:val="fr-CA"/>
        </w:rPr>
        <w:t>entièrement l</w:t>
      </w:r>
      <w:r w:rsidR="00355AC8" w:rsidRPr="00355AC8">
        <w:rPr>
          <w:rFonts w:ascii="Times New Roman" w:hAnsi="Times New Roman" w:cs="Times New Roman"/>
          <w:sz w:val="20"/>
          <w:szCs w:val="20"/>
          <w:lang w:val="fr-CA"/>
        </w:rPr>
        <w:t xml:space="preserve">e formulaire de soumission </w:t>
      </w:r>
      <w:r w:rsidR="00802819">
        <w:rPr>
          <w:rFonts w:ascii="Times New Roman" w:hAnsi="Times New Roman" w:cs="Times New Roman"/>
          <w:sz w:val="20"/>
          <w:szCs w:val="20"/>
          <w:lang w:val="fr-CA"/>
        </w:rPr>
        <w:t xml:space="preserve">disponible </w:t>
      </w:r>
      <w:r w:rsidR="00355AC8" w:rsidRPr="00355AC8">
        <w:rPr>
          <w:rFonts w:ascii="Times New Roman" w:hAnsi="Times New Roman" w:cs="Times New Roman"/>
          <w:sz w:val="20"/>
          <w:szCs w:val="20"/>
          <w:lang w:val="fr-CA"/>
        </w:rPr>
        <w:t xml:space="preserve">sur la page de destination FORM du site </w:t>
      </w:r>
      <w:r w:rsidR="00802819">
        <w:rPr>
          <w:rFonts w:ascii="Times New Roman" w:hAnsi="Times New Roman" w:cs="Times New Roman"/>
          <w:sz w:val="20"/>
          <w:szCs w:val="20"/>
          <w:lang w:val="fr-CA"/>
        </w:rPr>
        <w:t>internet</w:t>
      </w:r>
      <w:r w:rsidR="00355AC8" w:rsidRPr="00355AC8">
        <w:rPr>
          <w:rFonts w:ascii="Times New Roman" w:hAnsi="Times New Roman" w:cs="Times New Roman"/>
          <w:sz w:val="20"/>
          <w:szCs w:val="20"/>
          <w:lang w:val="fr-CA"/>
        </w:rPr>
        <w:t xml:space="preserve"> de Formica et envoyer par courrier électronique la version finale, la description du projet et le rendu des couleurs à </w:t>
      </w:r>
      <w:hyperlink r:id="rId9" w:history="1">
        <w:r w:rsidR="00802819" w:rsidRPr="007737C4">
          <w:rPr>
            <w:rStyle w:val="Hyperlink"/>
            <w:rFonts w:ascii="Times New Roman" w:hAnsi="Times New Roman" w:cs="Times New Roman"/>
            <w:sz w:val="20"/>
            <w:szCs w:val="20"/>
            <w:lang w:val="fr-CA"/>
          </w:rPr>
          <w:t>designcontest@formica.com</w:t>
        </w:r>
      </w:hyperlink>
      <w:r w:rsidR="00802819">
        <w:rPr>
          <w:rFonts w:ascii="Times New Roman" w:hAnsi="Times New Roman" w:cs="Times New Roman"/>
          <w:sz w:val="20"/>
          <w:szCs w:val="20"/>
          <w:lang w:val="fr-CA"/>
        </w:rPr>
        <w:t>.</w:t>
      </w:r>
      <w:r w:rsidR="0074114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80440C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Une fois validée, la participation ne peut pas être supprimée, annulée ou </w:t>
      </w:r>
      <w:r w:rsidR="00802819" w:rsidRPr="00A42D28">
        <w:rPr>
          <w:rFonts w:ascii="Times New Roman" w:hAnsi="Times New Roman" w:cs="Times New Roman"/>
          <w:sz w:val="20"/>
          <w:szCs w:val="20"/>
          <w:lang w:val="fr-CA"/>
        </w:rPr>
        <w:t>modifiée</w:t>
      </w:r>
      <w:r w:rsidR="00802819">
        <w:rPr>
          <w:rFonts w:ascii="Times New Roman" w:hAnsi="Times New Roman" w:cs="Times New Roman"/>
          <w:sz w:val="20"/>
          <w:szCs w:val="20"/>
          <w:lang w:val="fr-CA"/>
        </w:rPr>
        <w:t>,</w:t>
      </w:r>
      <w:r w:rsidR="00802819" w:rsidRPr="00802819">
        <w:rPr>
          <w:rFonts w:ascii="Times New Roman" w:hAnsi="Times New Roman" w:cs="Times New Roman"/>
          <w:sz w:val="20"/>
          <w:szCs w:val="20"/>
          <w:lang w:val="fr-CA"/>
        </w:rPr>
        <w:t xml:space="preserve"> à l</w:t>
      </w:r>
      <w:r w:rsidR="00F23ED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802819" w:rsidRPr="00802819">
        <w:rPr>
          <w:rFonts w:ascii="Times New Roman" w:hAnsi="Times New Roman" w:cs="Times New Roman"/>
          <w:sz w:val="20"/>
          <w:szCs w:val="20"/>
          <w:lang w:val="fr-CA"/>
        </w:rPr>
        <w:t xml:space="preserve">exception des inscriptions incomplètes </w:t>
      </w:r>
      <w:r w:rsidR="00277714">
        <w:rPr>
          <w:rFonts w:ascii="Times New Roman" w:hAnsi="Times New Roman" w:cs="Times New Roman"/>
          <w:sz w:val="20"/>
          <w:szCs w:val="20"/>
          <w:lang w:val="fr-CA"/>
        </w:rPr>
        <w:t>pour lesquelles</w:t>
      </w:r>
      <w:r w:rsidR="00277714" w:rsidRPr="00802819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802819" w:rsidRPr="00802819">
        <w:rPr>
          <w:rFonts w:ascii="Times New Roman" w:hAnsi="Times New Roman" w:cs="Times New Roman"/>
          <w:sz w:val="20"/>
          <w:szCs w:val="20"/>
          <w:lang w:val="fr-CA"/>
        </w:rPr>
        <w:t>Formica Corporation se réserve le droit de demander des documents supplémentaires ou des modifications aux participants</w:t>
      </w:r>
      <w:r w:rsidR="0080440C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. Les </w:t>
      </w:r>
      <w:r w:rsidR="00736614" w:rsidRPr="00A42D28">
        <w:rPr>
          <w:rFonts w:ascii="Times New Roman" w:hAnsi="Times New Roman" w:cs="Times New Roman"/>
          <w:sz w:val="20"/>
          <w:szCs w:val="20"/>
          <w:lang w:val="fr-CA"/>
        </w:rPr>
        <w:t>p</w:t>
      </w:r>
      <w:r w:rsidR="0080440C" w:rsidRPr="00A42D28">
        <w:rPr>
          <w:rFonts w:ascii="Times New Roman" w:hAnsi="Times New Roman" w:cs="Times New Roman"/>
          <w:sz w:val="20"/>
          <w:szCs w:val="20"/>
          <w:lang w:val="fr-CA"/>
        </w:rPr>
        <w:t>articipations incomplètes, y compris, mais sans s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80440C" w:rsidRPr="00A42D28">
        <w:rPr>
          <w:rFonts w:ascii="Times New Roman" w:hAnsi="Times New Roman" w:cs="Times New Roman"/>
          <w:sz w:val="20"/>
          <w:szCs w:val="20"/>
          <w:lang w:val="fr-CA"/>
        </w:rPr>
        <w:t>y limiter, celles qui ne répondent pas aux exigences des présentes</w:t>
      </w:r>
      <w:r w:rsidR="00FB5FA3">
        <w:rPr>
          <w:rFonts w:ascii="Times New Roman" w:hAnsi="Times New Roman" w:cs="Times New Roman"/>
          <w:sz w:val="20"/>
          <w:szCs w:val="20"/>
          <w:lang w:val="fr-CA"/>
        </w:rPr>
        <w:t>,</w:t>
      </w:r>
      <w:r w:rsidR="0080440C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ne seront pas 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>admissibles</w:t>
      </w:r>
      <w:r w:rsidR="0080440C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pour être jugées.</w:t>
      </w:r>
      <w:r w:rsidR="006147D9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Les participations seront considérées comme ayant été soumises par le titulaire du compte autorisé de l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6147D9" w:rsidRPr="00A42D28">
        <w:rPr>
          <w:rFonts w:ascii="Times New Roman" w:hAnsi="Times New Roman" w:cs="Times New Roman"/>
          <w:sz w:val="20"/>
          <w:szCs w:val="20"/>
          <w:lang w:val="fr-CA"/>
        </w:rPr>
        <w:t>adresse électronique soumise au moment de la candidature (chacune, un «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 </w:t>
      </w:r>
      <w:r w:rsidR="006147D9" w:rsidRPr="00A42D28">
        <w:rPr>
          <w:rFonts w:ascii="Times New Roman" w:hAnsi="Times New Roman" w:cs="Times New Roman"/>
          <w:sz w:val="20"/>
          <w:szCs w:val="20"/>
          <w:lang w:val="fr-CA"/>
        </w:rPr>
        <w:t>participant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 </w:t>
      </w:r>
      <w:r w:rsidR="006147D9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»). </w:t>
      </w:r>
      <w:r w:rsidR="007A1170" w:rsidRPr="00A42D28">
        <w:rPr>
          <w:rFonts w:ascii="Times New Roman" w:hAnsi="Times New Roman" w:cs="Times New Roman"/>
          <w:sz w:val="20"/>
          <w:szCs w:val="20"/>
          <w:lang w:val="fr-CA"/>
        </w:rPr>
        <w:t>On entend par</w:t>
      </w:r>
      <w:r w:rsidR="006147D9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7A1170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le </w:t>
      </w:r>
      <w:r w:rsidR="00736614" w:rsidRPr="00A42D28">
        <w:rPr>
          <w:rFonts w:ascii="Times New Roman" w:hAnsi="Times New Roman" w:cs="Times New Roman"/>
          <w:sz w:val="20"/>
          <w:szCs w:val="20"/>
          <w:lang w:val="fr-CA"/>
        </w:rPr>
        <w:t>«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 </w:t>
      </w:r>
      <w:r w:rsidR="00277714">
        <w:rPr>
          <w:rFonts w:ascii="Times New Roman" w:hAnsi="Times New Roman" w:cs="Times New Roman"/>
          <w:sz w:val="20"/>
          <w:szCs w:val="20"/>
          <w:lang w:val="fr-CA"/>
        </w:rPr>
        <w:t>t</w:t>
      </w:r>
      <w:r w:rsidR="006147D9" w:rsidRPr="00A42D28">
        <w:rPr>
          <w:rFonts w:ascii="Times New Roman" w:hAnsi="Times New Roman" w:cs="Times New Roman"/>
          <w:sz w:val="20"/>
          <w:szCs w:val="20"/>
          <w:lang w:val="fr-CA"/>
        </w:rPr>
        <w:t>itulaire d</w:t>
      </w:r>
      <w:r w:rsidR="007A1170" w:rsidRPr="00A42D28">
        <w:rPr>
          <w:rFonts w:ascii="Times New Roman" w:hAnsi="Times New Roman" w:cs="Times New Roman"/>
          <w:sz w:val="20"/>
          <w:szCs w:val="20"/>
          <w:lang w:val="fr-CA"/>
        </w:rPr>
        <w:t>u</w:t>
      </w:r>
      <w:r w:rsidR="006147D9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co</w:t>
      </w:r>
      <w:r w:rsidR="00736614" w:rsidRPr="00A42D28">
        <w:rPr>
          <w:rFonts w:ascii="Times New Roman" w:hAnsi="Times New Roman" w:cs="Times New Roman"/>
          <w:sz w:val="20"/>
          <w:szCs w:val="20"/>
          <w:lang w:val="fr-CA"/>
        </w:rPr>
        <w:t>mpte autorisé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 </w:t>
      </w:r>
      <w:r w:rsidR="00736614" w:rsidRPr="00A42D28">
        <w:rPr>
          <w:rFonts w:ascii="Times New Roman" w:hAnsi="Times New Roman" w:cs="Times New Roman"/>
          <w:sz w:val="20"/>
          <w:szCs w:val="20"/>
          <w:lang w:val="fr-CA"/>
        </w:rPr>
        <w:t>»</w:t>
      </w:r>
      <w:r w:rsidR="006147D9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la personne physique assignée à une adresse électronique par un fournisseur d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6147D9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accès </w:t>
      </w:r>
      <w:r w:rsidR="00032586" w:rsidRPr="00A42D28">
        <w:rPr>
          <w:rFonts w:ascii="Times New Roman" w:hAnsi="Times New Roman" w:cs="Times New Roman"/>
          <w:sz w:val="20"/>
          <w:szCs w:val="20"/>
          <w:lang w:val="fr-CA"/>
        </w:rPr>
        <w:t>i</w:t>
      </w:r>
      <w:r w:rsidR="006147D9" w:rsidRPr="00A42D28">
        <w:rPr>
          <w:rFonts w:ascii="Times New Roman" w:hAnsi="Times New Roman" w:cs="Times New Roman"/>
          <w:sz w:val="20"/>
          <w:szCs w:val="20"/>
          <w:lang w:val="fr-CA"/>
        </w:rPr>
        <w:t>nternet, un fournisseur de services en ligne ou un autre établissement (telle qu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6147D9" w:rsidRPr="00A42D28">
        <w:rPr>
          <w:rFonts w:ascii="Times New Roman" w:hAnsi="Times New Roman" w:cs="Times New Roman"/>
          <w:sz w:val="20"/>
          <w:szCs w:val="20"/>
          <w:lang w:val="fr-CA"/>
        </w:rPr>
        <w:t>une entreprise ou un établissement d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6147D9" w:rsidRPr="00A42D28">
        <w:rPr>
          <w:rFonts w:ascii="Times New Roman" w:hAnsi="Times New Roman" w:cs="Times New Roman"/>
          <w:sz w:val="20"/>
          <w:szCs w:val="20"/>
          <w:lang w:val="fr-CA"/>
        </w:rPr>
        <w:t>enseignement) responsable de l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6147D9" w:rsidRPr="00A42D28">
        <w:rPr>
          <w:rFonts w:ascii="Times New Roman" w:hAnsi="Times New Roman" w:cs="Times New Roman"/>
          <w:sz w:val="20"/>
          <w:szCs w:val="20"/>
          <w:lang w:val="fr-CA"/>
        </w:rPr>
        <w:t>attribution des adresses de courriel du domaine associé à l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6147D9" w:rsidRPr="00A42D28">
        <w:rPr>
          <w:rFonts w:ascii="Times New Roman" w:hAnsi="Times New Roman" w:cs="Times New Roman"/>
          <w:sz w:val="20"/>
          <w:szCs w:val="20"/>
          <w:lang w:val="fr-CA"/>
        </w:rPr>
        <w:t>adresse soumise.</w:t>
      </w:r>
      <w:r w:rsidR="00313D31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En cas de litige sur la propriété d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313D31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une adresse </w:t>
      </w:r>
      <w:r w:rsidR="00365A0C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de </w:t>
      </w:r>
      <w:r w:rsidR="00313D31" w:rsidRPr="00A42D28">
        <w:rPr>
          <w:rFonts w:ascii="Times New Roman" w:hAnsi="Times New Roman" w:cs="Times New Roman"/>
          <w:sz w:val="20"/>
          <w:szCs w:val="20"/>
          <w:lang w:val="fr-CA"/>
        </w:rPr>
        <w:t>courriel, le prix sera attribué au titulaire d</w:t>
      </w:r>
      <w:r w:rsidR="007A1170" w:rsidRPr="00A42D28">
        <w:rPr>
          <w:rFonts w:ascii="Times New Roman" w:hAnsi="Times New Roman" w:cs="Times New Roman"/>
          <w:sz w:val="20"/>
          <w:szCs w:val="20"/>
          <w:lang w:val="fr-CA"/>
        </w:rPr>
        <w:t>u</w:t>
      </w:r>
      <w:r w:rsidR="00313D31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compte autorisé de l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313D31" w:rsidRPr="00A42D28">
        <w:rPr>
          <w:rFonts w:ascii="Times New Roman" w:hAnsi="Times New Roman" w:cs="Times New Roman"/>
          <w:sz w:val="20"/>
          <w:szCs w:val="20"/>
          <w:lang w:val="fr-CA"/>
        </w:rPr>
        <w:t>adresse désignée.</w:t>
      </w:r>
      <w:r w:rsidR="00F5701A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Les participants sont priés de garder des copies de leurs candidatures pour leurs dossiers</w:t>
      </w:r>
      <w:r w:rsidR="00335AA8" w:rsidRPr="00A42D28">
        <w:rPr>
          <w:rFonts w:ascii="Times New Roman" w:hAnsi="Times New Roman" w:cs="Times New Roman"/>
          <w:sz w:val="20"/>
          <w:szCs w:val="20"/>
          <w:lang w:val="fr-CA"/>
        </w:rPr>
        <w:t>,</w:t>
      </w:r>
      <w:r w:rsidR="00F5701A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car les soumissions ne </w:t>
      </w:r>
      <w:r w:rsidR="00277714">
        <w:rPr>
          <w:rFonts w:ascii="Times New Roman" w:hAnsi="Times New Roman" w:cs="Times New Roman"/>
          <w:sz w:val="20"/>
          <w:szCs w:val="20"/>
          <w:lang w:val="fr-CA"/>
        </w:rPr>
        <w:t>recevr</w:t>
      </w:r>
      <w:r w:rsidR="00277714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ont </w:t>
      </w:r>
      <w:r w:rsidR="00F5701A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pas </w:t>
      </w:r>
      <w:r w:rsidR="00277714">
        <w:rPr>
          <w:rFonts w:ascii="Times New Roman" w:hAnsi="Times New Roman" w:cs="Times New Roman"/>
          <w:sz w:val="20"/>
          <w:szCs w:val="20"/>
          <w:lang w:val="fr-CA"/>
        </w:rPr>
        <w:t xml:space="preserve">d’accusé de réception </w:t>
      </w:r>
      <w:r w:rsidR="00C3325B">
        <w:rPr>
          <w:rFonts w:ascii="Times New Roman" w:hAnsi="Times New Roman" w:cs="Times New Roman"/>
          <w:sz w:val="20"/>
          <w:szCs w:val="20"/>
          <w:lang w:val="fr-CA"/>
        </w:rPr>
        <w:t>et ne seront pas</w:t>
      </w:r>
      <w:r w:rsidR="00F5701A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retournées. Les </w:t>
      </w:r>
      <w:r w:rsidR="002833AA" w:rsidRPr="00A42D28">
        <w:rPr>
          <w:rFonts w:ascii="Times New Roman" w:hAnsi="Times New Roman" w:cs="Times New Roman"/>
          <w:sz w:val="20"/>
          <w:szCs w:val="20"/>
          <w:lang w:val="fr-CA"/>
        </w:rPr>
        <w:t>candidature</w:t>
      </w:r>
      <w:r w:rsidR="00F5701A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s doivent être </w:t>
      </w:r>
      <w:r w:rsidR="00202679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reçues au plus tard le </w:t>
      </w:r>
      <w:r w:rsidR="00FE4F17">
        <w:rPr>
          <w:rFonts w:ascii="Times New Roman" w:hAnsi="Times New Roman" w:cs="Times New Roman"/>
          <w:sz w:val="20"/>
          <w:szCs w:val="20"/>
          <w:lang w:val="fr-CA"/>
        </w:rPr>
        <w:t>15</w:t>
      </w:r>
      <w:r w:rsidR="00FE4F17" w:rsidRPr="005A6459">
        <w:rPr>
          <w:rFonts w:ascii="Times New Roman" w:hAnsi="Times New Roman" w:cs="Times New Roman"/>
          <w:sz w:val="20"/>
          <w:szCs w:val="20"/>
          <w:lang w:val="fr-CA"/>
        </w:rPr>
        <w:t> </w:t>
      </w:r>
      <w:r w:rsidR="0098351F" w:rsidRPr="005A6459">
        <w:rPr>
          <w:rFonts w:ascii="Times New Roman" w:hAnsi="Times New Roman" w:cs="Times New Roman"/>
          <w:sz w:val="20"/>
          <w:szCs w:val="20"/>
          <w:lang w:val="fr-CA"/>
        </w:rPr>
        <w:t>mars 202</w:t>
      </w:r>
      <w:r w:rsidR="005A6459">
        <w:rPr>
          <w:rFonts w:ascii="Times New Roman" w:hAnsi="Times New Roman" w:cs="Times New Roman"/>
          <w:sz w:val="20"/>
          <w:szCs w:val="20"/>
          <w:lang w:val="fr-CA"/>
        </w:rPr>
        <w:t>4</w:t>
      </w:r>
      <w:r w:rsidR="00335AA8" w:rsidRPr="005A6459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202679" w:rsidRPr="005A6459">
        <w:rPr>
          <w:rFonts w:ascii="Times New Roman" w:hAnsi="Times New Roman" w:cs="Times New Roman"/>
          <w:sz w:val="20"/>
          <w:szCs w:val="20"/>
          <w:lang w:val="fr-CA"/>
        </w:rPr>
        <w:t>à</w:t>
      </w:r>
      <w:r w:rsidR="00202679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277714">
        <w:rPr>
          <w:rFonts w:ascii="Times New Roman" w:hAnsi="Times New Roman" w:cs="Times New Roman"/>
          <w:sz w:val="20"/>
          <w:szCs w:val="20"/>
          <w:lang w:val="fr-CA"/>
        </w:rPr>
        <w:t>23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 h 59 min 59 </w:t>
      </w:r>
      <w:r w:rsidR="00F5701A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s </w:t>
      </w:r>
      <w:r w:rsidR="00FA46BA" w:rsidRPr="00A42D28">
        <w:rPr>
          <w:rFonts w:ascii="Times New Roman" w:hAnsi="Times New Roman" w:cs="Times New Roman"/>
          <w:sz w:val="20"/>
          <w:szCs w:val="20"/>
          <w:lang w:val="fr-CA"/>
        </w:rPr>
        <w:t>HNC</w:t>
      </w:r>
      <w:r w:rsidR="00F5701A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. Tout justificatif confirmant que vous avez envoyé une participation par courriel ne constitue pas </w:t>
      </w:r>
      <w:r w:rsidR="00277714">
        <w:rPr>
          <w:rFonts w:ascii="Times New Roman" w:hAnsi="Times New Roman" w:cs="Times New Roman"/>
          <w:sz w:val="20"/>
          <w:szCs w:val="20"/>
          <w:lang w:val="fr-CA"/>
        </w:rPr>
        <w:t xml:space="preserve">automatiquement </w:t>
      </w:r>
      <w:r w:rsidR="00F5701A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une preuve </w:t>
      </w:r>
      <w:r w:rsidR="00C3325B">
        <w:rPr>
          <w:rFonts w:ascii="Times New Roman" w:hAnsi="Times New Roman" w:cs="Times New Roman"/>
          <w:sz w:val="20"/>
          <w:szCs w:val="20"/>
          <w:lang w:val="fr-CA"/>
        </w:rPr>
        <w:t xml:space="preserve">de </w:t>
      </w:r>
      <w:r w:rsidR="00277714">
        <w:rPr>
          <w:rFonts w:ascii="Times New Roman" w:hAnsi="Times New Roman" w:cs="Times New Roman"/>
          <w:sz w:val="20"/>
          <w:szCs w:val="20"/>
          <w:lang w:val="fr-CA"/>
        </w:rPr>
        <w:t>réception</w:t>
      </w:r>
      <w:r w:rsidR="00F5701A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277714">
        <w:rPr>
          <w:rFonts w:ascii="Times New Roman" w:hAnsi="Times New Roman" w:cs="Times New Roman"/>
          <w:sz w:val="20"/>
          <w:szCs w:val="20"/>
          <w:lang w:val="fr-CA"/>
        </w:rPr>
        <w:t>et ne prouve pas</w:t>
      </w:r>
      <w:r w:rsidR="008F20B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8F20B8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que celle-ci a été reçue </w:t>
      </w:r>
      <w:r w:rsidR="00F5701A" w:rsidRPr="00A42D28">
        <w:rPr>
          <w:rFonts w:ascii="Times New Roman" w:hAnsi="Times New Roman" w:cs="Times New Roman"/>
          <w:sz w:val="20"/>
          <w:szCs w:val="20"/>
          <w:lang w:val="fr-CA"/>
        </w:rPr>
        <w:t>pendant la période de participation.</w:t>
      </w:r>
      <w:r w:rsidR="0075255D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Le </w:t>
      </w:r>
      <w:r w:rsidR="00D636B0">
        <w:rPr>
          <w:rFonts w:ascii="Times New Roman" w:hAnsi="Times New Roman" w:cs="Times New Roman"/>
          <w:sz w:val="20"/>
          <w:szCs w:val="20"/>
          <w:lang w:val="fr-CA"/>
        </w:rPr>
        <w:t>commanditaire</w:t>
      </w:r>
      <w:r w:rsidR="0075255D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n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75255D" w:rsidRPr="00A42D28">
        <w:rPr>
          <w:rFonts w:ascii="Times New Roman" w:hAnsi="Times New Roman" w:cs="Times New Roman"/>
          <w:sz w:val="20"/>
          <w:szCs w:val="20"/>
          <w:lang w:val="fr-CA"/>
        </w:rPr>
        <w:t>accepte</w:t>
      </w:r>
      <w:r w:rsidR="00F17058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que les participations </w:t>
      </w:r>
      <w:r w:rsidR="0075255D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faites </w:t>
      </w:r>
      <w:r w:rsidR="00F17058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pendant la période de participation </w:t>
      </w:r>
      <w:r w:rsidR="00FB5FA3">
        <w:rPr>
          <w:rFonts w:ascii="Times New Roman" w:hAnsi="Times New Roman" w:cs="Times New Roman"/>
          <w:sz w:val="20"/>
          <w:szCs w:val="20"/>
          <w:lang w:val="fr-CA"/>
        </w:rPr>
        <w:t>à la compétition</w:t>
      </w:r>
      <w:r w:rsidR="00F17058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. Les </w:t>
      </w:r>
      <w:r w:rsidR="00F17058" w:rsidRPr="00A42D28">
        <w:rPr>
          <w:rFonts w:ascii="Times New Roman" w:hAnsi="Times New Roman" w:cs="Times New Roman"/>
          <w:sz w:val="20"/>
          <w:szCs w:val="20"/>
          <w:lang w:val="fr-CA"/>
        </w:rPr>
        <w:lastRenderedPageBreak/>
        <w:t xml:space="preserve">participants </w:t>
      </w:r>
      <w:r w:rsidR="00905983" w:rsidRPr="00A42D28">
        <w:rPr>
          <w:rFonts w:ascii="Times New Roman" w:hAnsi="Times New Roman" w:cs="Times New Roman"/>
          <w:sz w:val="20"/>
          <w:szCs w:val="20"/>
          <w:lang w:val="fr-CA"/>
        </w:rPr>
        <w:t>doivent</w:t>
      </w:r>
      <w:r w:rsidR="00F17058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94050B" w:rsidRPr="00A42D28">
        <w:rPr>
          <w:rFonts w:ascii="Times New Roman" w:hAnsi="Times New Roman" w:cs="Times New Roman"/>
          <w:sz w:val="20"/>
          <w:szCs w:val="20"/>
          <w:lang w:val="fr-CA"/>
        </w:rPr>
        <w:t>respecter</w:t>
      </w:r>
      <w:r w:rsidR="00F17058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tous les avis publiés en ligne, y compris, mais sans s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F17058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y limiter, la politique de confidentialité du </w:t>
      </w:r>
      <w:r w:rsidR="00D636B0">
        <w:rPr>
          <w:rFonts w:ascii="Times New Roman" w:hAnsi="Times New Roman" w:cs="Times New Roman"/>
          <w:sz w:val="20"/>
          <w:szCs w:val="20"/>
          <w:lang w:val="fr-CA"/>
        </w:rPr>
        <w:t>commanditaire</w:t>
      </w:r>
      <w:r w:rsidR="00F17058" w:rsidRPr="00A42D28">
        <w:rPr>
          <w:rFonts w:ascii="Times New Roman" w:hAnsi="Times New Roman" w:cs="Times New Roman"/>
          <w:sz w:val="20"/>
          <w:szCs w:val="20"/>
          <w:lang w:val="fr-CA"/>
        </w:rPr>
        <w:t>. La soumission d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F17058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une participation </w:t>
      </w:r>
      <w:r w:rsidR="00FB5FA3">
        <w:rPr>
          <w:rFonts w:ascii="Times New Roman" w:hAnsi="Times New Roman" w:cs="Times New Roman"/>
          <w:sz w:val="20"/>
          <w:szCs w:val="20"/>
          <w:lang w:val="fr-CA"/>
        </w:rPr>
        <w:t xml:space="preserve">à la compétition </w:t>
      </w:r>
      <w:r w:rsidR="005154C3" w:rsidRPr="00A42D28">
        <w:rPr>
          <w:rFonts w:ascii="Times New Roman" w:hAnsi="Times New Roman" w:cs="Times New Roman"/>
          <w:sz w:val="20"/>
          <w:szCs w:val="20"/>
          <w:lang w:val="fr-CA"/>
        </w:rPr>
        <w:t>n’implique pas</w:t>
      </w:r>
      <w:r w:rsidR="00F17058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D72696" w:rsidRPr="00A42D28">
        <w:rPr>
          <w:rFonts w:ascii="Times New Roman" w:hAnsi="Times New Roman" w:cs="Times New Roman"/>
          <w:sz w:val="20"/>
          <w:szCs w:val="20"/>
          <w:lang w:val="fr-CA"/>
        </w:rPr>
        <w:t>la conformité de</w:t>
      </w:r>
      <w:r w:rsidR="00F17058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762D10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la candidature </w:t>
      </w:r>
      <w:r w:rsidR="00F17058" w:rsidRPr="00A42D28">
        <w:rPr>
          <w:rFonts w:ascii="Times New Roman" w:hAnsi="Times New Roman" w:cs="Times New Roman"/>
          <w:sz w:val="20"/>
          <w:szCs w:val="20"/>
          <w:lang w:val="fr-CA"/>
        </w:rPr>
        <w:t>au règlement officiel.</w:t>
      </w:r>
      <w:r w:rsidR="00362091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Le </w:t>
      </w:r>
      <w:r w:rsidR="00D636B0">
        <w:rPr>
          <w:rFonts w:ascii="Times New Roman" w:hAnsi="Times New Roman" w:cs="Times New Roman"/>
          <w:sz w:val="20"/>
          <w:szCs w:val="20"/>
          <w:lang w:val="fr-CA"/>
        </w:rPr>
        <w:t>commanditaire</w:t>
      </w:r>
      <w:r w:rsidR="00362091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se réserve le droit, à sa seule et absolue discrétion, de rejeter, de disqualifier ou de retirer toute participation qui enfreint le présent règlement officiel</w:t>
      </w:r>
      <w:r w:rsidR="00FB5FA3">
        <w:rPr>
          <w:rFonts w:ascii="Times New Roman" w:hAnsi="Times New Roman" w:cs="Times New Roman"/>
          <w:sz w:val="20"/>
          <w:szCs w:val="20"/>
          <w:lang w:val="fr-CA"/>
        </w:rPr>
        <w:t>,</w:t>
      </w:r>
      <w:r w:rsidR="00362091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sans préavis ni avertissement.</w:t>
      </w:r>
    </w:p>
    <w:p w14:paraId="5AE4579F" w14:textId="72CCEE32" w:rsidR="00933560" w:rsidRPr="00E90458" w:rsidRDefault="0098351F" w:rsidP="00933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val="fr-CA"/>
        </w:rPr>
      </w:pPr>
      <w:r w:rsidRPr="00A42D28">
        <w:rPr>
          <w:rFonts w:ascii="Times New Roman" w:hAnsi="Times New Roman" w:cs="Times New Roman"/>
          <w:b/>
          <w:sz w:val="20"/>
          <w:szCs w:val="20"/>
          <w:lang w:val="fr-CA"/>
        </w:rPr>
        <w:t xml:space="preserve">5. </w:t>
      </w:r>
      <w:r w:rsidR="00FC2BA0" w:rsidRPr="00A42D28">
        <w:rPr>
          <w:rFonts w:ascii="Times New Roman" w:hAnsi="Times New Roman" w:cs="Times New Roman"/>
          <w:b/>
          <w:sz w:val="20"/>
          <w:szCs w:val="20"/>
          <w:lang w:val="fr-CA"/>
        </w:rPr>
        <w:t>É</w:t>
      </w:r>
      <w:r w:rsidRPr="00A42D28">
        <w:rPr>
          <w:rFonts w:ascii="Times New Roman" w:hAnsi="Times New Roman" w:cs="Times New Roman"/>
          <w:b/>
          <w:sz w:val="20"/>
          <w:szCs w:val="20"/>
          <w:lang w:val="fr-CA"/>
        </w:rPr>
        <w:t>VALUATION</w:t>
      </w:r>
      <w:r w:rsidR="00A81842" w:rsidRPr="00A42D28">
        <w:rPr>
          <w:rFonts w:ascii="Times New Roman" w:hAnsi="Times New Roman" w:cs="Times New Roman"/>
          <w:b/>
          <w:sz w:val="20"/>
          <w:szCs w:val="20"/>
          <w:lang w:val="fr-CA"/>
        </w:rPr>
        <w:t> :</w:t>
      </w:r>
      <w:r w:rsidR="00A81842" w:rsidRPr="00A42D2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A81842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Deux (2) rondes d’évaluation auront lieu à la fin de la période de participation comme indiqué ci-dessous. </w:t>
      </w:r>
      <w:r w:rsidR="00344BAB" w:rsidRPr="00A42D28">
        <w:rPr>
          <w:rFonts w:ascii="Times New Roman" w:hAnsi="Times New Roman" w:cs="Times New Roman"/>
          <w:sz w:val="20"/>
          <w:szCs w:val="20"/>
          <w:lang w:val="fr-CA"/>
        </w:rPr>
        <w:t>Ronde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 </w:t>
      </w:r>
      <w:r w:rsidR="00344BAB" w:rsidRPr="00A42D28">
        <w:rPr>
          <w:rFonts w:ascii="Times New Roman" w:hAnsi="Times New Roman" w:cs="Times New Roman"/>
          <w:sz w:val="20"/>
          <w:szCs w:val="20"/>
          <w:lang w:val="fr-CA"/>
        </w:rPr>
        <w:t>1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 </w:t>
      </w:r>
      <w:r w:rsidR="00344BAB" w:rsidRPr="00A42D28">
        <w:rPr>
          <w:rFonts w:ascii="Times New Roman" w:hAnsi="Times New Roman" w:cs="Times New Roman"/>
          <w:sz w:val="20"/>
          <w:szCs w:val="20"/>
          <w:lang w:val="fr-CA"/>
        </w:rPr>
        <w:t>: Toutes les participations seront jugées par des représentants de Formica Corporation qui</w:t>
      </w:r>
      <w:r w:rsidR="007B0306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344BAB" w:rsidRPr="00A42D28">
        <w:rPr>
          <w:rFonts w:ascii="Times New Roman" w:hAnsi="Times New Roman" w:cs="Times New Roman"/>
          <w:sz w:val="20"/>
          <w:szCs w:val="20"/>
          <w:lang w:val="fr-CA"/>
        </w:rPr>
        <w:t>détermineront les dix (10) meilleures</w:t>
      </w:r>
      <w:r w:rsidR="004936A1">
        <w:rPr>
          <w:rFonts w:ascii="Times New Roman" w:hAnsi="Times New Roman" w:cs="Times New Roman"/>
          <w:sz w:val="20"/>
          <w:szCs w:val="20"/>
          <w:lang w:val="fr-CA"/>
        </w:rPr>
        <w:t xml:space="preserve"> participations</w:t>
      </w:r>
      <w:r w:rsidR="00344BA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(les «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 </w:t>
      </w:r>
      <w:r w:rsidR="00344BAB" w:rsidRPr="00A42D28">
        <w:rPr>
          <w:rFonts w:ascii="Times New Roman" w:hAnsi="Times New Roman" w:cs="Times New Roman"/>
          <w:sz w:val="20"/>
          <w:szCs w:val="20"/>
          <w:lang w:val="fr-CA"/>
        </w:rPr>
        <w:t>finalistes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 </w:t>
      </w:r>
      <w:r w:rsidR="00344BAB" w:rsidRPr="00A42D28">
        <w:rPr>
          <w:rFonts w:ascii="Times New Roman" w:hAnsi="Times New Roman" w:cs="Times New Roman"/>
          <w:sz w:val="20"/>
          <w:szCs w:val="20"/>
          <w:lang w:val="fr-CA"/>
        </w:rPr>
        <w:t>»).</w:t>
      </w:r>
      <w:r w:rsidR="007B0306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573654" w:rsidRPr="00A42D28">
        <w:rPr>
          <w:rFonts w:ascii="Times New Roman" w:hAnsi="Times New Roman" w:cs="Times New Roman"/>
          <w:sz w:val="20"/>
          <w:szCs w:val="20"/>
          <w:lang w:val="fr-CA"/>
        </w:rPr>
        <w:t>Ronde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 </w:t>
      </w:r>
      <w:r w:rsidR="00F41DA4" w:rsidRPr="00A42D28">
        <w:rPr>
          <w:rFonts w:ascii="Times New Roman" w:hAnsi="Times New Roman" w:cs="Times New Roman"/>
          <w:sz w:val="20"/>
          <w:szCs w:val="20"/>
          <w:lang w:val="fr-CA"/>
        </w:rPr>
        <w:t>2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 </w:t>
      </w:r>
      <w:r w:rsidR="00F41DA4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: les dix (10) finalistes seront jugés par </w:t>
      </w:r>
      <w:r w:rsidR="00527DCD">
        <w:rPr>
          <w:rFonts w:ascii="Times New Roman" w:hAnsi="Times New Roman" w:cs="Times New Roman"/>
          <w:sz w:val="20"/>
          <w:szCs w:val="20"/>
          <w:lang w:val="fr-CA"/>
        </w:rPr>
        <w:t>Meghan Howell</w:t>
      </w:r>
      <w:r w:rsidR="00F41DA4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, </w:t>
      </w:r>
      <w:r w:rsidR="00527DCD">
        <w:rPr>
          <w:rFonts w:ascii="Times New Roman" w:hAnsi="Times New Roman" w:cs="Times New Roman"/>
          <w:sz w:val="20"/>
          <w:szCs w:val="20"/>
          <w:lang w:val="fr-CA"/>
        </w:rPr>
        <w:t>directrice du design et de la création</w:t>
      </w:r>
      <w:r w:rsidR="00E9045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E90458" w:rsidRPr="00A42D28">
        <w:rPr>
          <w:rFonts w:ascii="Times New Roman" w:hAnsi="Times New Roman" w:cs="Times New Roman"/>
          <w:sz w:val="20"/>
          <w:szCs w:val="20"/>
          <w:lang w:val="fr-CA"/>
        </w:rPr>
        <w:t>du Groupe Formica</w:t>
      </w:r>
      <w:r w:rsidR="00E90458">
        <w:rPr>
          <w:rFonts w:ascii="Times New Roman" w:hAnsi="Times New Roman" w:cs="Times New Roman"/>
          <w:sz w:val="20"/>
          <w:szCs w:val="20"/>
          <w:lang w:val="fr-CA"/>
        </w:rPr>
        <w:t xml:space="preserve">, </w:t>
      </w:r>
      <w:r w:rsidR="00F41DA4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et </w:t>
      </w:r>
      <w:r w:rsidR="00573654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par </w:t>
      </w:r>
      <w:r w:rsidR="00F41DA4" w:rsidRPr="00A42D28">
        <w:rPr>
          <w:rFonts w:ascii="Times New Roman" w:hAnsi="Times New Roman" w:cs="Times New Roman"/>
          <w:sz w:val="20"/>
          <w:szCs w:val="20"/>
          <w:lang w:val="fr-CA"/>
        </w:rPr>
        <w:t>un jury sélectionné par Formica. Un (1) gagnant du grand prix, un (1) gagnant du deuxième prix et un (1) gagnant du troisième prix seront sélectionnés.</w:t>
      </w:r>
      <w:r w:rsidR="000E3575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Formica se réserve le droit d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0E3575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agir en tant que décideur final dans le processus </w:t>
      </w:r>
      <w:r w:rsidR="00940921" w:rsidRPr="00A42D28">
        <w:rPr>
          <w:rFonts w:ascii="Times New Roman" w:hAnsi="Times New Roman" w:cs="Times New Roman"/>
          <w:sz w:val="20"/>
          <w:szCs w:val="20"/>
          <w:lang w:val="fr-CA"/>
        </w:rPr>
        <w:t>d’évaluation</w:t>
      </w:r>
      <w:r w:rsidR="000E3575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(ronde</w:t>
      </w:r>
      <w:r w:rsidR="00FC2BA0" w:rsidRPr="00A42D28">
        <w:rPr>
          <w:rFonts w:ascii="Times New Roman" w:hAnsi="Times New Roman" w:cs="Times New Roman"/>
          <w:sz w:val="20"/>
          <w:szCs w:val="20"/>
          <w:lang w:val="fr-CA"/>
        </w:rPr>
        <w:t>s</w:t>
      </w:r>
      <w:r w:rsidR="000E3575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de participation et gagnants </w:t>
      </w:r>
      <w:r w:rsidR="002F7B6A">
        <w:rPr>
          <w:rFonts w:ascii="Times New Roman" w:hAnsi="Times New Roman" w:cs="Times New Roman"/>
          <w:sz w:val="20"/>
          <w:szCs w:val="20"/>
          <w:lang w:val="fr-CA"/>
        </w:rPr>
        <w:t>des trois prix</w:t>
      </w:r>
      <w:r w:rsidR="000E3575" w:rsidRPr="00A42D28">
        <w:rPr>
          <w:rFonts w:ascii="Times New Roman" w:hAnsi="Times New Roman" w:cs="Times New Roman"/>
          <w:sz w:val="20"/>
          <w:szCs w:val="20"/>
          <w:lang w:val="fr-CA"/>
        </w:rPr>
        <w:t>).</w:t>
      </w:r>
      <w:r w:rsidR="00C12E5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Toutes les évaluations seront basées à quarante pour cent (40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 </w:t>
      </w:r>
      <w:r w:rsidR="00C12E5B" w:rsidRPr="00A42D28">
        <w:rPr>
          <w:rFonts w:ascii="Times New Roman" w:hAnsi="Times New Roman" w:cs="Times New Roman"/>
          <w:sz w:val="20"/>
          <w:szCs w:val="20"/>
          <w:lang w:val="fr-CA"/>
        </w:rPr>
        <w:t>%) sur la mei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lleure utilisation des couleurs ou </w:t>
      </w:r>
      <w:r w:rsidR="00B165C9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motifs </w:t>
      </w:r>
      <w:r w:rsidR="00C12E5B" w:rsidRPr="00A42D28">
        <w:rPr>
          <w:rFonts w:ascii="Times New Roman" w:hAnsi="Times New Roman" w:cs="Times New Roman"/>
          <w:sz w:val="20"/>
          <w:szCs w:val="20"/>
          <w:lang w:val="fr-CA"/>
        </w:rPr>
        <w:t>et produits de marque de Formica</w:t>
      </w:r>
      <w:r w:rsidR="008F20B8" w:rsidRPr="008F20B8">
        <w:rPr>
          <w:rFonts w:ascii="Times New Roman" w:hAnsi="Times New Roman" w:cs="Times New Roman"/>
          <w:sz w:val="20"/>
          <w:szCs w:val="20"/>
          <w:vertAlign w:val="superscript"/>
          <w:lang w:val="fr-CA"/>
        </w:rPr>
        <w:t>®</w:t>
      </w:r>
      <w:r w:rsidR="00527DCD">
        <w:rPr>
          <w:rFonts w:ascii="Times New Roman" w:hAnsi="Times New Roman" w:cs="Times New Roman"/>
          <w:sz w:val="20"/>
          <w:szCs w:val="20"/>
          <w:lang w:val="fr-CA"/>
        </w:rPr>
        <w:t xml:space="preserve"> et des produits F</w:t>
      </w:r>
      <w:r w:rsidR="00142EA3">
        <w:rPr>
          <w:rFonts w:ascii="Times New Roman" w:hAnsi="Times New Roman" w:cs="Times New Roman"/>
          <w:sz w:val="20"/>
          <w:szCs w:val="20"/>
          <w:lang w:val="fr-CA"/>
        </w:rPr>
        <w:t>ENIX</w:t>
      </w:r>
      <w:r w:rsidR="00527DCD">
        <w:rPr>
          <w:rFonts w:ascii="Times New Roman" w:hAnsi="Times New Roman" w:cs="Times New Roman"/>
          <w:sz w:val="20"/>
          <w:szCs w:val="20"/>
          <w:lang w:val="fr-CA"/>
        </w:rPr>
        <w:t>™,</w:t>
      </w:r>
      <w:r w:rsidR="00C12E5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à trente pour cent (30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 </w:t>
      </w:r>
      <w:r w:rsidR="00C12E5B" w:rsidRPr="00A42D28">
        <w:rPr>
          <w:rFonts w:ascii="Times New Roman" w:hAnsi="Times New Roman" w:cs="Times New Roman"/>
          <w:sz w:val="20"/>
          <w:szCs w:val="20"/>
          <w:lang w:val="fr-CA"/>
        </w:rPr>
        <w:t>%) sur l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C12E5B" w:rsidRPr="00A42D28">
        <w:rPr>
          <w:rFonts w:ascii="Times New Roman" w:hAnsi="Times New Roman" w:cs="Times New Roman"/>
          <w:sz w:val="20"/>
          <w:szCs w:val="20"/>
          <w:lang w:val="fr-CA"/>
        </w:rPr>
        <w:t>esthétique de conception globale, à vingt pour cent (20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 </w:t>
      </w:r>
      <w:r w:rsidR="00C12E5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%) sur </w:t>
      </w:r>
      <w:r w:rsidR="00750B11" w:rsidRPr="00A42D28">
        <w:rPr>
          <w:rFonts w:ascii="Times New Roman" w:hAnsi="Times New Roman" w:cs="Times New Roman"/>
          <w:sz w:val="20"/>
          <w:szCs w:val="20"/>
          <w:lang w:val="fr-CA"/>
        </w:rPr>
        <w:t>le lien entre la fonctionnalité et le design</w:t>
      </w:r>
      <w:r w:rsidR="00C12E5B" w:rsidRPr="00A42D28">
        <w:rPr>
          <w:rFonts w:ascii="Times New Roman" w:hAnsi="Times New Roman" w:cs="Times New Roman"/>
          <w:sz w:val="20"/>
          <w:szCs w:val="20"/>
          <w:lang w:val="fr-CA"/>
        </w:rPr>
        <w:t>, et à dix pour cent (10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 </w:t>
      </w:r>
      <w:r w:rsidR="00C12E5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%) sur </w:t>
      </w:r>
      <w:r w:rsidR="00BA58EC" w:rsidRPr="00A42D28">
        <w:rPr>
          <w:rFonts w:ascii="Times New Roman" w:hAnsi="Times New Roman" w:cs="Times New Roman"/>
          <w:sz w:val="20"/>
          <w:szCs w:val="20"/>
          <w:lang w:val="fr-CA"/>
        </w:rPr>
        <w:t>la description</w:t>
      </w:r>
      <w:r w:rsidR="00C12E5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du projet à travers lequel le participant décrit le projet et explique comment l</w:t>
      </w:r>
      <w:r w:rsidR="00FA2F92" w:rsidRPr="00A42D28">
        <w:rPr>
          <w:rFonts w:ascii="Times New Roman" w:hAnsi="Times New Roman" w:cs="Times New Roman"/>
          <w:sz w:val="20"/>
          <w:szCs w:val="20"/>
          <w:lang w:val="fr-CA"/>
        </w:rPr>
        <w:t>es</w:t>
      </w:r>
      <w:r w:rsidR="00C12E5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couleur</w:t>
      </w:r>
      <w:r w:rsidR="00FA2F92" w:rsidRPr="00A42D28">
        <w:rPr>
          <w:rFonts w:ascii="Times New Roman" w:hAnsi="Times New Roman" w:cs="Times New Roman"/>
          <w:sz w:val="20"/>
          <w:szCs w:val="20"/>
          <w:lang w:val="fr-CA"/>
        </w:rPr>
        <w:t>s</w:t>
      </w:r>
      <w:r w:rsidR="00C12E5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et le</w:t>
      </w:r>
      <w:r w:rsidR="00FA2F92" w:rsidRPr="00A42D28">
        <w:rPr>
          <w:rFonts w:ascii="Times New Roman" w:hAnsi="Times New Roman" w:cs="Times New Roman"/>
          <w:sz w:val="20"/>
          <w:szCs w:val="20"/>
          <w:lang w:val="fr-CA"/>
        </w:rPr>
        <w:t>s</w:t>
      </w:r>
      <w:r w:rsidR="00C12E5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produit</w:t>
      </w:r>
      <w:r w:rsidR="00FA2F92" w:rsidRPr="00A42D28">
        <w:rPr>
          <w:rFonts w:ascii="Times New Roman" w:hAnsi="Times New Roman" w:cs="Times New Roman"/>
          <w:sz w:val="20"/>
          <w:szCs w:val="20"/>
          <w:lang w:val="fr-CA"/>
        </w:rPr>
        <w:t>s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de</w:t>
      </w:r>
      <w:r w:rsidR="00C12E5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marque Formica</w:t>
      </w:r>
      <w:r w:rsidR="008F20B8" w:rsidRPr="008F20B8">
        <w:rPr>
          <w:rFonts w:ascii="Times New Roman" w:hAnsi="Times New Roman" w:cs="Times New Roman"/>
          <w:sz w:val="20"/>
          <w:szCs w:val="20"/>
          <w:vertAlign w:val="superscript"/>
          <w:lang w:val="fr-CA"/>
        </w:rPr>
        <w:t>®</w:t>
      </w:r>
      <w:r w:rsidR="00C12E5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527DCD">
        <w:rPr>
          <w:rFonts w:ascii="Times New Roman" w:hAnsi="Times New Roman" w:cs="Times New Roman"/>
          <w:sz w:val="20"/>
          <w:szCs w:val="20"/>
          <w:lang w:val="fr-CA"/>
        </w:rPr>
        <w:t>et les produits F</w:t>
      </w:r>
      <w:r w:rsidR="00142EA3">
        <w:rPr>
          <w:rFonts w:ascii="Times New Roman" w:hAnsi="Times New Roman" w:cs="Times New Roman"/>
          <w:sz w:val="20"/>
          <w:szCs w:val="20"/>
          <w:lang w:val="fr-CA"/>
        </w:rPr>
        <w:t>ENIX</w:t>
      </w:r>
      <w:r w:rsidR="00527DCD">
        <w:rPr>
          <w:rFonts w:ascii="Times New Roman" w:hAnsi="Times New Roman" w:cs="Times New Roman"/>
          <w:sz w:val="20"/>
          <w:szCs w:val="20"/>
          <w:lang w:val="fr-CA"/>
        </w:rPr>
        <w:t xml:space="preserve">™ </w:t>
      </w:r>
      <w:r w:rsidR="00573654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ont fait </w:t>
      </w:r>
      <w:r w:rsidR="00C12E5B" w:rsidRPr="00A42D28">
        <w:rPr>
          <w:rFonts w:ascii="Times New Roman" w:hAnsi="Times New Roman" w:cs="Times New Roman"/>
          <w:sz w:val="20"/>
          <w:szCs w:val="20"/>
          <w:lang w:val="fr-CA"/>
        </w:rPr>
        <w:t>partie intégrante de la conception.</w:t>
      </w:r>
      <w:r w:rsidR="005017C3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Les gagnants seront</w:t>
      </w:r>
      <w:r w:rsidR="004936A1">
        <w:rPr>
          <w:rFonts w:ascii="Times New Roman" w:hAnsi="Times New Roman" w:cs="Times New Roman"/>
          <w:sz w:val="20"/>
          <w:szCs w:val="20"/>
          <w:lang w:val="fr-CA"/>
        </w:rPr>
        <w:t xml:space="preserve"> avisés durant la semaine du </w:t>
      </w:r>
      <w:r w:rsidR="00527DCD">
        <w:rPr>
          <w:rFonts w:ascii="Times New Roman" w:hAnsi="Times New Roman" w:cs="Times New Roman"/>
          <w:sz w:val="20"/>
          <w:szCs w:val="20"/>
          <w:lang w:val="fr-CA"/>
        </w:rPr>
        <w:t>22 </w:t>
      </w:r>
      <w:r w:rsidR="004936A1">
        <w:rPr>
          <w:rFonts w:ascii="Times New Roman" w:hAnsi="Times New Roman" w:cs="Times New Roman"/>
          <w:sz w:val="20"/>
          <w:szCs w:val="20"/>
          <w:lang w:val="fr-CA"/>
        </w:rPr>
        <w:t>avril 202</w:t>
      </w:r>
      <w:r w:rsidR="00527DCD">
        <w:rPr>
          <w:rFonts w:ascii="Times New Roman" w:hAnsi="Times New Roman" w:cs="Times New Roman"/>
          <w:sz w:val="20"/>
          <w:szCs w:val="20"/>
          <w:lang w:val="fr-CA"/>
        </w:rPr>
        <w:t>4</w:t>
      </w:r>
      <w:r w:rsidR="004936A1">
        <w:rPr>
          <w:rFonts w:ascii="Times New Roman" w:hAnsi="Times New Roman" w:cs="Times New Roman"/>
          <w:sz w:val="20"/>
          <w:szCs w:val="20"/>
          <w:lang w:val="fr-CA"/>
        </w:rPr>
        <w:t xml:space="preserve"> et</w:t>
      </w:r>
      <w:r w:rsidR="005017C3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5A2ADB" w:rsidRPr="00A42D28">
        <w:rPr>
          <w:rFonts w:ascii="Times New Roman" w:hAnsi="Times New Roman" w:cs="Times New Roman"/>
          <w:sz w:val="20"/>
          <w:szCs w:val="20"/>
          <w:lang w:val="fr-CA"/>
        </w:rPr>
        <w:t>annoncés publiquement</w:t>
      </w:r>
      <w:r w:rsidR="00D8066A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5A2ADB" w:rsidRPr="00A42D28">
        <w:rPr>
          <w:rFonts w:ascii="Times New Roman" w:hAnsi="Times New Roman" w:cs="Times New Roman"/>
          <w:sz w:val="20"/>
          <w:szCs w:val="20"/>
          <w:lang w:val="fr-CA"/>
        </w:rPr>
        <w:t>le</w:t>
      </w:r>
      <w:r w:rsidR="00527DCD">
        <w:rPr>
          <w:rFonts w:ascii="Times New Roman" w:hAnsi="Times New Roman" w:cs="Times New Roman"/>
          <w:sz w:val="20"/>
          <w:szCs w:val="20"/>
          <w:lang w:val="fr-CA"/>
        </w:rPr>
        <w:t xml:space="preserve"> ou autour du 6</w:t>
      </w:r>
      <w:r w:rsidR="004936A1">
        <w:rPr>
          <w:rFonts w:ascii="Times New Roman" w:hAnsi="Times New Roman" w:cs="Times New Roman"/>
          <w:sz w:val="20"/>
          <w:szCs w:val="20"/>
          <w:lang w:val="fr-CA"/>
        </w:rPr>
        <w:t> </w:t>
      </w:r>
      <w:r w:rsidR="00527DCD">
        <w:rPr>
          <w:rFonts w:ascii="Times New Roman" w:hAnsi="Times New Roman" w:cs="Times New Roman"/>
          <w:sz w:val="20"/>
          <w:szCs w:val="20"/>
          <w:lang w:val="fr-CA"/>
        </w:rPr>
        <w:t>mai</w:t>
      </w:r>
      <w:r w:rsidR="00527DCD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>202</w:t>
      </w:r>
      <w:r w:rsidR="00527DCD">
        <w:rPr>
          <w:rFonts w:ascii="Times New Roman" w:hAnsi="Times New Roman" w:cs="Times New Roman"/>
          <w:sz w:val="20"/>
          <w:szCs w:val="20"/>
          <w:lang w:val="fr-CA"/>
        </w:rPr>
        <w:t>4</w:t>
      </w:r>
      <w:r w:rsidR="005A2ADB" w:rsidRPr="00A42D28">
        <w:rPr>
          <w:rFonts w:ascii="Times New Roman" w:hAnsi="Times New Roman" w:cs="Times New Roman"/>
          <w:sz w:val="20"/>
          <w:szCs w:val="20"/>
          <w:lang w:val="fr-CA"/>
        </w:rPr>
        <w:t>. Ils</w:t>
      </w:r>
      <w:r w:rsidR="005017C3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seront informés par courriel. Toute </w:t>
      </w:r>
      <w:r w:rsidR="000E4DA2" w:rsidRPr="00A42D28">
        <w:rPr>
          <w:rFonts w:ascii="Times New Roman" w:hAnsi="Times New Roman" w:cs="Times New Roman"/>
          <w:sz w:val="20"/>
          <w:szCs w:val="20"/>
          <w:lang w:val="fr-CA"/>
        </w:rPr>
        <w:t>participation</w:t>
      </w:r>
      <w:r w:rsidR="005017C3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considérée par le </w:t>
      </w:r>
      <w:r w:rsidR="00D636B0">
        <w:rPr>
          <w:rFonts w:ascii="Times New Roman" w:hAnsi="Times New Roman" w:cs="Times New Roman"/>
          <w:sz w:val="20"/>
          <w:szCs w:val="20"/>
          <w:lang w:val="fr-CA"/>
        </w:rPr>
        <w:t>commanditaire</w:t>
      </w:r>
      <w:r w:rsidR="000E4DA2" w:rsidRPr="00A42D28">
        <w:rPr>
          <w:rFonts w:ascii="Times New Roman" w:hAnsi="Times New Roman" w:cs="Times New Roman"/>
          <w:sz w:val="20"/>
          <w:szCs w:val="20"/>
          <w:lang w:val="fr-CA"/>
        </w:rPr>
        <w:t>,</w:t>
      </w:r>
      <w:r w:rsidR="005017C3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à sa seule discrétion</w:t>
      </w:r>
      <w:r w:rsidR="000E4DA2" w:rsidRPr="00A42D28">
        <w:rPr>
          <w:rFonts w:ascii="Times New Roman" w:hAnsi="Times New Roman" w:cs="Times New Roman"/>
          <w:sz w:val="20"/>
          <w:szCs w:val="20"/>
          <w:lang w:val="fr-CA"/>
        </w:rPr>
        <w:t>,</w:t>
      </w:r>
      <w:r w:rsidR="005017C3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comme étant obscène, pornographique, diffamatoire ou autrement répréhensible ou inappropriée, ou qui ne respecte pas le présent </w:t>
      </w:r>
      <w:r w:rsidR="00573654" w:rsidRPr="00A42D28">
        <w:rPr>
          <w:rFonts w:ascii="Times New Roman" w:hAnsi="Times New Roman" w:cs="Times New Roman"/>
          <w:sz w:val="20"/>
          <w:szCs w:val="20"/>
          <w:lang w:val="fr-CA"/>
        </w:rPr>
        <w:t>r</w:t>
      </w:r>
      <w:r w:rsidR="005017C3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èglement officiel ou les </w:t>
      </w:r>
      <w:r w:rsidR="00573654" w:rsidRPr="00A42D28">
        <w:rPr>
          <w:rFonts w:ascii="Times New Roman" w:hAnsi="Times New Roman" w:cs="Times New Roman"/>
          <w:sz w:val="20"/>
          <w:szCs w:val="20"/>
          <w:lang w:val="fr-CA"/>
        </w:rPr>
        <w:t>c</w:t>
      </w:r>
      <w:r w:rsidR="005017C3" w:rsidRPr="00A42D28">
        <w:rPr>
          <w:rFonts w:ascii="Times New Roman" w:hAnsi="Times New Roman" w:cs="Times New Roman"/>
          <w:sz w:val="20"/>
          <w:szCs w:val="20"/>
          <w:lang w:val="fr-CA"/>
        </w:rPr>
        <w:t>onditions d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5017C3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utilisation du site </w:t>
      </w:r>
      <w:r w:rsidR="00B165C9" w:rsidRPr="00A42D28">
        <w:rPr>
          <w:rFonts w:ascii="Times New Roman" w:hAnsi="Times New Roman" w:cs="Times New Roman"/>
          <w:sz w:val="20"/>
          <w:szCs w:val="20"/>
          <w:lang w:val="fr-CA"/>
        </w:rPr>
        <w:t>internet</w:t>
      </w:r>
      <w:r w:rsidR="005017C3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, sera disqualifiée et ne sera </w:t>
      </w:r>
      <w:r w:rsidR="005327E8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nullement </w:t>
      </w:r>
      <w:r w:rsidR="00573654" w:rsidRPr="00A42D28">
        <w:rPr>
          <w:rFonts w:ascii="Times New Roman" w:hAnsi="Times New Roman" w:cs="Times New Roman"/>
          <w:sz w:val="20"/>
          <w:szCs w:val="20"/>
          <w:lang w:val="fr-CA"/>
        </w:rPr>
        <w:t>admissible</w:t>
      </w:r>
      <w:r w:rsidR="005017C3" w:rsidRPr="00A42D28">
        <w:rPr>
          <w:rFonts w:ascii="Times New Roman" w:hAnsi="Times New Roman" w:cs="Times New Roman"/>
          <w:sz w:val="20"/>
          <w:szCs w:val="20"/>
          <w:lang w:val="fr-CA"/>
        </w:rPr>
        <w:t>.</w:t>
      </w:r>
      <w:r w:rsidR="000E4DA2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D437D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Tous les </w:t>
      </w:r>
      <w:r w:rsidR="00573654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renseignements </w:t>
      </w:r>
      <w:r w:rsidR="00D437D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demandés doivent être </w:t>
      </w:r>
      <w:r w:rsidR="00F54479">
        <w:rPr>
          <w:rFonts w:ascii="Times New Roman" w:hAnsi="Times New Roman" w:cs="Times New Roman"/>
          <w:sz w:val="20"/>
          <w:szCs w:val="20"/>
          <w:lang w:val="fr-CA"/>
        </w:rPr>
        <w:t>fournis</w:t>
      </w:r>
      <w:r w:rsidR="00F54479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D437DB" w:rsidRPr="00A42D28">
        <w:rPr>
          <w:rFonts w:ascii="Times New Roman" w:hAnsi="Times New Roman" w:cs="Times New Roman"/>
          <w:sz w:val="20"/>
          <w:szCs w:val="20"/>
          <w:lang w:val="fr-CA"/>
        </w:rPr>
        <w:t>pour</w:t>
      </w:r>
      <w:r w:rsidR="00F54479">
        <w:rPr>
          <w:rFonts w:ascii="Times New Roman" w:hAnsi="Times New Roman" w:cs="Times New Roman"/>
          <w:sz w:val="20"/>
          <w:szCs w:val="20"/>
          <w:lang w:val="fr-CA"/>
        </w:rPr>
        <w:t xml:space="preserve"> assurer la</w:t>
      </w:r>
      <w:r w:rsidR="00D437D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particip</w:t>
      </w:r>
      <w:r w:rsidR="00F54479">
        <w:rPr>
          <w:rFonts w:ascii="Times New Roman" w:hAnsi="Times New Roman" w:cs="Times New Roman"/>
          <w:sz w:val="20"/>
          <w:szCs w:val="20"/>
          <w:lang w:val="fr-CA"/>
        </w:rPr>
        <w:t>ation</w:t>
      </w:r>
      <w:r w:rsidR="00D437D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et </w:t>
      </w:r>
      <w:r w:rsidR="00F54479">
        <w:rPr>
          <w:rFonts w:ascii="Times New Roman" w:hAnsi="Times New Roman" w:cs="Times New Roman"/>
          <w:sz w:val="20"/>
          <w:szCs w:val="20"/>
          <w:lang w:val="fr-CA"/>
        </w:rPr>
        <w:t>un</w:t>
      </w:r>
      <w:r w:rsidR="00D437D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e </w:t>
      </w:r>
      <w:r w:rsidR="00573654" w:rsidRPr="00A42D28">
        <w:rPr>
          <w:rFonts w:ascii="Times New Roman" w:hAnsi="Times New Roman" w:cs="Times New Roman"/>
          <w:sz w:val="20"/>
          <w:szCs w:val="20"/>
          <w:lang w:val="fr-CA"/>
        </w:rPr>
        <w:t>admissib</w:t>
      </w:r>
      <w:r w:rsidR="00F54479">
        <w:rPr>
          <w:rFonts w:ascii="Times New Roman" w:hAnsi="Times New Roman" w:cs="Times New Roman"/>
          <w:sz w:val="20"/>
          <w:szCs w:val="20"/>
          <w:lang w:val="fr-CA"/>
        </w:rPr>
        <w:t>ilité</w:t>
      </w:r>
      <w:r w:rsidR="00573654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F54479">
        <w:rPr>
          <w:rFonts w:ascii="Times New Roman" w:hAnsi="Times New Roman" w:cs="Times New Roman"/>
          <w:sz w:val="20"/>
          <w:szCs w:val="20"/>
          <w:lang w:val="fr-CA"/>
        </w:rPr>
        <w:t>afin de courir la chance de</w:t>
      </w:r>
      <w:r w:rsidR="00573654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D437DB" w:rsidRPr="00A42D28">
        <w:rPr>
          <w:rFonts w:ascii="Times New Roman" w:hAnsi="Times New Roman" w:cs="Times New Roman"/>
          <w:sz w:val="20"/>
          <w:szCs w:val="20"/>
          <w:lang w:val="fr-CA"/>
        </w:rPr>
        <w:t>gagner. Tou</w:t>
      </w:r>
      <w:r w:rsidR="00F54479">
        <w:rPr>
          <w:rFonts w:ascii="Times New Roman" w:hAnsi="Times New Roman" w:cs="Times New Roman"/>
          <w:sz w:val="20"/>
          <w:szCs w:val="20"/>
          <w:lang w:val="fr-CA"/>
        </w:rPr>
        <w:t>te</w:t>
      </w:r>
      <w:r w:rsidR="00D437D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s les participations ou </w:t>
      </w:r>
      <w:r w:rsidR="00F54479">
        <w:rPr>
          <w:rFonts w:ascii="Times New Roman" w:hAnsi="Times New Roman" w:cs="Times New Roman"/>
          <w:sz w:val="20"/>
          <w:szCs w:val="20"/>
          <w:lang w:val="fr-CA"/>
        </w:rPr>
        <w:t xml:space="preserve">tout </w:t>
      </w:r>
      <w:r w:rsidR="00D437D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autre document et </w:t>
      </w:r>
      <w:r w:rsidR="00F54479">
        <w:rPr>
          <w:rFonts w:ascii="Times New Roman" w:hAnsi="Times New Roman" w:cs="Times New Roman"/>
          <w:sz w:val="20"/>
          <w:szCs w:val="20"/>
          <w:lang w:val="fr-CA"/>
        </w:rPr>
        <w:t xml:space="preserve">renseignement </w:t>
      </w:r>
      <w:r w:rsidR="00D437DB" w:rsidRPr="00A42D28">
        <w:rPr>
          <w:rFonts w:ascii="Times New Roman" w:hAnsi="Times New Roman" w:cs="Times New Roman"/>
          <w:sz w:val="20"/>
          <w:szCs w:val="20"/>
          <w:lang w:val="fr-CA"/>
        </w:rPr>
        <w:t>personnel soumis dans le cadre d</w:t>
      </w:r>
      <w:r w:rsidR="00FB5FA3">
        <w:rPr>
          <w:rFonts w:ascii="Times New Roman" w:hAnsi="Times New Roman" w:cs="Times New Roman"/>
          <w:sz w:val="20"/>
          <w:szCs w:val="20"/>
          <w:lang w:val="fr-CA"/>
        </w:rPr>
        <w:t xml:space="preserve">e la compétition </w:t>
      </w:r>
      <w:r w:rsidR="00D437D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peuvent être partagés par et entre les entités de </w:t>
      </w:r>
      <w:r w:rsidR="00BE3D3E" w:rsidRPr="00A42D28">
        <w:rPr>
          <w:rFonts w:ascii="Times New Roman" w:hAnsi="Times New Roman" w:cs="Times New Roman"/>
          <w:sz w:val="20"/>
          <w:szCs w:val="20"/>
          <w:lang w:val="fr-CA"/>
        </w:rPr>
        <w:t>promotion</w:t>
      </w:r>
      <w:r w:rsidR="005C2CB9" w:rsidRPr="00A42D28">
        <w:rPr>
          <w:rFonts w:ascii="Times New Roman" w:hAnsi="Times New Roman" w:cs="Times New Roman"/>
          <w:sz w:val="20"/>
          <w:szCs w:val="20"/>
          <w:lang w:val="fr-CA"/>
        </w:rPr>
        <w:t>. Chacune de ces</w:t>
      </w:r>
      <w:r w:rsidR="00D437D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entités utilisera ces </w:t>
      </w:r>
      <w:r w:rsidR="00573654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renseignements </w:t>
      </w:r>
      <w:r w:rsidR="00D437D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conformément à </w:t>
      </w:r>
      <w:r w:rsidR="00F54479">
        <w:rPr>
          <w:rFonts w:ascii="Times New Roman" w:hAnsi="Times New Roman" w:cs="Times New Roman"/>
          <w:sz w:val="20"/>
          <w:szCs w:val="20"/>
          <w:lang w:val="fr-CA"/>
        </w:rPr>
        <w:t>se</w:t>
      </w:r>
      <w:r w:rsidR="004B4599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s </w:t>
      </w:r>
      <w:r w:rsidR="00D437D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politiques </w:t>
      </w:r>
      <w:r w:rsidR="00FB5FA3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respectives </w:t>
      </w:r>
      <w:r w:rsidR="00D437DB" w:rsidRPr="00A42D28">
        <w:rPr>
          <w:rFonts w:ascii="Times New Roman" w:hAnsi="Times New Roman" w:cs="Times New Roman"/>
          <w:sz w:val="20"/>
          <w:szCs w:val="20"/>
          <w:lang w:val="fr-CA"/>
        </w:rPr>
        <w:t>de confidentialité</w:t>
      </w:r>
      <w:r w:rsidR="00FB5FA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D437DB" w:rsidRPr="00A42D28">
        <w:rPr>
          <w:rFonts w:ascii="Times New Roman" w:hAnsi="Times New Roman" w:cs="Times New Roman"/>
          <w:sz w:val="20"/>
          <w:szCs w:val="20"/>
          <w:lang w:val="fr-CA"/>
        </w:rPr>
        <w:t>en ligne.</w:t>
      </w:r>
      <w:r w:rsidR="00B377FC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Sauf indication contraire dans le présent règlement officiel, les renseignements personnels recueillis dans le cadre de ce</w:t>
      </w:r>
      <w:r w:rsidR="00F81AC4">
        <w:rPr>
          <w:rFonts w:ascii="Times New Roman" w:hAnsi="Times New Roman" w:cs="Times New Roman"/>
          <w:sz w:val="20"/>
          <w:szCs w:val="20"/>
          <w:lang w:val="fr-CA"/>
        </w:rPr>
        <w:t>tte compétition</w:t>
      </w:r>
      <w:r w:rsidR="00B377FC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seront utilisés conformément à la politique de confidentialité figurant sur le site </w:t>
      </w:r>
      <w:r w:rsidR="00B165C9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internet </w:t>
      </w:r>
      <w:r w:rsidR="00B377FC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et </w:t>
      </w:r>
      <w:r w:rsidR="00C23334" w:rsidRPr="00A42D28">
        <w:rPr>
          <w:rFonts w:ascii="Times New Roman" w:hAnsi="Times New Roman" w:cs="Times New Roman"/>
          <w:sz w:val="20"/>
          <w:szCs w:val="20"/>
          <w:lang w:val="fr-CA"/>
        </w:rPr>
        <w:t>compte tenu du consentement accordé par le</w:t>
      </w:r>
      <w:r w:rsidR="00B377FC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participant au moment </w:t>
      </w:r>
      <w:r w:rsidR="00C23334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de </w:t>
      </w:r>
      <w:r w:rsidR="00F54479">
        <w:rPr>
          <w:rFonts w:ascii="Times New Roman" w:hAnsi="Times New Roman" w:cs="Times New Roman"/>
          <w:sz w:val="20"/>
          <w:szCs w:val="20"/>
          <w:lang w:val="fr-CA"/>
        </w:rPr>
        <w:t xml:space="preserve">sa </w:t>
      </w:r>
      <w:r w:rsidR="00C23334" w:rsidRPr="00A42D28">
        <w:rPr>
          <w:rFonts w:ascii="Times New Roman" w:hAnsi="Times New Roman" w:cs="Times New Roman"/>
          <w:sz w:val="20"/>
          <w:szCs w:val="20"/>
          <w:lang w:val="fr-CA"/>
        </w:rPr>
        <w:t>participation</w:t>
      </w:r>
      <w:r w:rsidR="00B377FC" w:rsidRPr="00A42D28">
        <w:rPr>
          <w:rFonts w:ascii="Times New Roman" w:hAnsi="Times New Roman" w:cs="Times New Roman"/>
          <w:sz w:val="20"/>
          <w:szCs w:val="20"/>
          <w:lang w:val="fr-CA"/>
        </w:rPr>
        <w:t>.</w:t>
      </w:r>
      <w:r w:rsidR="008570F5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Toute communication ou information transmise au </w:t>
      </w:r>
      <w:r w:rsidR="00D636B0">
        <w:rPr>
          <w:rFonts w:ascii="Times New Roman" w:hAnsi="Times New Roman" w:cs="Times New Roman"/>
          <w:sz w:val="20"/>
          <w:szCs w:val="20"/>
          <w:lang w:val="fr-CA"/>
        </w:rPr>
        <w:t>commanditaire</w:t>
      </w:r>
      <w:r w:rsidR="008570F5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ou au </w:t>
      </w:r>
      <w:r w:rsidR="004B79B1" w:rsidRPr="00A42D28">
        <w:rPr>
          <w:rFonts w:ascii="Times New Roman" w:hAnsi="Times New Roman" w:cs="Times New Roman"/>
          <w:sz w:val="20"/>
          <w:szCs w:val="20"/>
          <w:lang w:val="fr-CA"/>
        </w:rPr>
        <w:t>s</w:t>
      </w:r>
      <w:r w:rsidR="008570F5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ite </w:t>
      </w:r>
      <w:r w:rsidR="00B165C9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internet </w:t>
      </w:r>
      <w:r w:rsidR="008570F5" w:rsidRPr="00A42D28">
        <w:rPr>
          <w:rFonts w:ascii="Times New Roman" w:hAnsi="Times New Roman" w:cs="Times New Roman"/>
          <w:sz w:val="20"/>
          <w:szCs w:val="20"/>
          <w:lang w:val="fr-CA"/>
        </w:rPr>
        <w:t>par courriel ou autre est et sera considérée comme non confidentielle et non exclusive. Le justificatif de participation n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8570F5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est pas considéré comme une preuve de livraison ou de réception de cette participation. </w:t>
      </w:r>
      <w:r w:rsidR="001A0685" w:rsidRPr="00A42D28">
        <w:rPr>
          <w:rFonts w:ascii="Times New Roman" w:hAnsi="Times New Roman" w:cs="Times New Roman"/>
          <w:sz w:val="20"/>
          <w:szCs w:val="20"/>
          <w:lang w:val="fr-CA"/>
        </w:rPr>
        <w:t>Le</w:t>
      </w:r>
      <w:r w:rsidR="008570F5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D636B0">
        <w:rPr>
          <w:rFonts w:ascii="Times New Roman" w:hAnsi="Times New Roman" w:cs="Times New Roman"/>
          <w:sz w:val="20"/>
          <w:szCs w:val="20"/>
          <w:lang w:val="fr-CA"/>
        </w:rPr>
        <w:t>commanditaire</w:t>
      </w:r>
      <w:r w:rsidR="008570F5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n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8570F5" w:rsidRPr="00A42D28">
        <w:rPr>
          <w:rFonts w:ascii="Times New Roman" w:hAnsi="Times New Roman" w:cs="Times New Roman"/>
          <w:sz w:val="20"/>
          <w:szCs w:val="20"/>
          <w:lang w:val="fr-CA"/>
        </w:rPr>
        <w:t>aura aucune responsabilité à l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8570F5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égard de toute participation perdue, interceptée ou non reçue par le </w:t>
      </w:r>
      <w:r w:rsidR="00D636B0">
        <w:rPr>
          <w:rFonts w:ascii="Times New Roman" w:hAnsi="Times New Roman" w:cs="Times New Roman"/>
          <w:sz w:val="20"/>
          <w:szCs w:val="20"/>
          <w:lang w:val="fr-CA"/>
        </w:rPr>
        <w:t>commanditaire</w:t>
      </w:r>
      <w:r w:rsidR="008570F5" w:rsidRPr="00A42D28">
        <w:rPr>
          <w:rFonts w:ascii="Times New Roman" w:hAnsi="Times New Roman" w:cs="Times New Roman"/>
          <w:sz w:val="20"/>
          <w:szCs w:val="20"/>
          <w:lang w:val="fr-CA"/>
        </w:rPr>
        <w:t>.</w:t>
      </w:r>
      <w:r w:rsidR="00581225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</w:p>
    <w:p w14:paraId="4CCCEA5F" w14:textId="43CD6AB4" w:rsidR="00125232" w:rsidRPr="00A42D28" w:rsidRDefault="00933560" w:rsidP="00933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val="fr-CA"/>
        </w:rPr>
      </w:pPr>
      <w:r w:rsidRPr="00A42D28">
        <w:rPr>
          <w:rFonts w:ascii="Times New Roman" w:hAnsi="Times New Roman" w:cs="Times New Roman"/>
          <w:b/>
          <w:sz w:val="20"/>
          <w:szCs w:val="20"/>
          <w:lang w:val="fr-CA"/>
        </w:rPr>
        <w:t xml:space="preserve">6. </w:t>
      </w:r>
      <w:r w:rsidR="00581225" w:rsidRPr="00A42D28">
        <w:rPr>
          <w:rFonts w:ascii="Times New Roman" w:hAnsi="Times New Roman" w:cs="Times New Roman"/>
          <w:b/>
          <w:sz w:val="20"/>
          <w:szCs w:val="20"/>
          <w:lang w:val="fr-CA"/>
        </w:rPr>
        <w:t xml:space="preserve">PRIX ET VALEUR DES PRIX : </w:t>
      </w:r>
    </w:p>
    <w:p w14:paraId="0F5ADB5B" w14:textId="72EB0AF5" w:rsidR="00581225" w:rsidRPr="00A42D28" w:rsidRDefault="00C27FD0" w:rsidP="00933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CA"/>
        </w:rPr>
      </w:pPr>
      <w:r w:rsidRPr="00A42D28">
        <w:rPr>
          <w:rFonts w:ascii="Times New Roman" w:hAnsi="Times New Roman" w:cs="Times New Roman"/>
          <w:b/>
          <w:sz w:val="20"/>
          <w:szCs w:val="20"/>
          <w:lang w:val="fr-CA"/>
        </w:rPr>
        <w:t>Grand prix</w:t>
      </w:r>
      <w:r w:rsidR="0033331B" w:rsidRPr="00A42D28">
        <w:rPr>
          <w:rFonts w:ascii="Times New Roman" w:hAnsi="Times New Roman" w:cs="Times New Roman"/>
          <w:b/>
          <w:sz w:val="20"/>
          <w:szCs w:val="20"/>
          <w:lang w:val="fr-CA"/>
        </w:rPr>
        <w:t> </w:t>
      </w:r>
      <w:r w:rsidRPr="00A42D28">
        <w:rPr>
          <w:rFonts w:ascii="Times New Roman" w:hAnsi="Times New Roman" w:cs="Times New Roman"/>
          <w:b/>
          <w:sz w:val="20"/>
          <w:szCs w:val="20"/>
          <w:lang w:val="fr-CA"/>
        </w:rPr>
        <w:t>:</w:t>
      </w:r>
      <w:r w:rsidRPr="00A42D2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Un (1) grand prix </w:t>
      </w:r>
      <w:r w:rsidR="00125232" w:rsidRPr="00A42D28">
        <w:rPr>
          <w:rFonts w:ascii="Times New Roman" w:hAnsi="Times New Roman" w:cs="Times New Roman"/>
          <w:sz w:val="20"/>
          <w:szCs w:val="20"/>
          <w:lang w:val="fr-CA"/>
        </w:rPr>
        <w:t>d’une valeur approximative de 17</w:t>
      </w:r>
      <w:r w:rsidR="00032586" w:rsidRPr="00A42D28">
        <w:rPr>
          <w:rFonts w:ascii="Times New Roman" w:hAnsi="Times New Roman" w:cs="Times New Roman"/>
          <w:sz w:val="20"/>
          <w:szCs w:val="20"/>
          <w:lang w:val="fr-CA"/>
        </w:rPr>
        <w:t> </w:t>
      </w:r>
      <w:r w:rsidR="00125232" w:rsidRPr="00A42D28">
        <w:rPr>
          <w:rFonts w:ascii="Times New Roman" w:hAnsi="Times New Roman" w:cs="Times New Roman"/>
          <w:sz w:val="20"/>
          <w:szCs w:val="20"/>
          <w:lang w:val="fr-CA"/>
        </w:rPr>
        <w:t>000 $</w:t>
      </w:r>
      <w:r w:rsidR="00594BA2">
        <w:rPr>
          <w:rFonts w:ascii="Times New Roman" w:hAnsi="Times New Roman" w:cs="Times New Roman"/>
          <w:sz w:val="20"/>
          <w:szCs w:val="20"/>
          <w:lang w:val="fr-CA"/>
        </w:rPr>
        <w:t> US</w:t>
      </w:r>
      <w:r w:rsidR="00125232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sera attribué, </w:t>
      </w:r>
      <w:r w:rsidR="00CA3D2B" w:rsidRPr="00A42D28">
        <w:rPr>
          <w:rFonts w:ascii="Times New Roman" w:hAnsi="Times New Roman" w:cs="Times New Roman"/>
          <w:sz w:val="20"/>
          <w:szCs w:val="20"/>
          <w:lang w:val="fr-CA"/>
        </w:rPr>
        <w:t>incluant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 </w:t>
      </w:r>
      <w:r w:rsidR="0098351F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: (A) </w:t>
      </w:r>
      <w:r w:rsidR="00594BA2">
        <w:rPr>
          <w:rFonts w:ascii="Times New Roman" w:hAnsi="Times New Roman" w:cs="Times New Roman"/>
          <w:sz w:val="20"/>
          <w:szCs w:val="20"/>
          <w:lang w:val="fr-CA"/>
        </w:rPr>
        <w:t xml:space="preserve">un montant de </w:t>
      </w:r>
      <w:r w:rsidR="0098351F" w:rsidRPr="00A42D28">
        <w:rPr>
          <w:rFonts w:ascii="Times New Roman" w:hAnsi="Times New Roman" w:cs="Times New Roman"/>
          <w:sz w:val="20"/>
          <w:szCs w:val="20"/>
          <w:lang w:val="fr-CA"/>
        </w:rPr>
        <w:t>2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 </w:t>
      </w:r>
      <w:r w:rsidR="0098351F" w:rsidRPr="00A42D28">
        <w:rPr>
          <w:rFonts w:ascii="Times New Roman" w:hAnsi="Times New Roman" w:cs="Times New Roman"/>
          <w:sz w:val="20"/>
          <w:szCs w:val="20"/>
          <w:lang w:val="fr-CA"/>
        </w:rPr>
        <w:t>0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00 </w:t>
      </w:r>
      <w:r w:rsidR="00594BA2">
        <w:rPr>
          <w:rFonts w:ascii="Times New Roman" w:hAnsi="Times New Roman" w:cs="Times New Roman"/>
          <w:sz w:val="20"/>
          <w:szCs w:val="20"/>
          <w:lang w:val="fr-CA"/>
        </w:rPr>
        <w:t>$ </w:t>
      </w:r>
      <w:r w:rsidR="002E7CA0" w:rsidRPr="00A42D28">
        <w:rPr>
          <w:rFonts w:ascii="Times New Roman" w:hAnsi="Times New Roman" w:cs="Times New Roman"/>
          <w:sz w:val="20"/>
          <w:szCs w:val="20"/>
          <w:lang w:val="fr-CA"/>
        </w:rPr>
        <w:t>US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en </w:t>
      </w:r>
      <w:r w:rsidR="00573654" w:rsidRPr="00A42D28">
        <w:rPr>
          <w:rFonts w:ascii="Times New Roman" w:hAnsi="Times New Roman" w:cs="Times New Roman"/>
          <w:sz w:val="20"/>
          <w:szCs w:val="20"/>
          <w:lang w:val="fr-CA"/>
        </w:rPr>
        <w:t>argent comptant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; (B) </w:t>
      </w:r>
      <w:r w:rsidR="00125232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le produit fini exposé au kiosque de Formica </w:t>
      </w:r>
      <w:r w:rsidR="00FB5FA3">
        <w:rPr>
          <w:rFonts w:ascii="Times New Roman" w:hAnsi="Times New Roman" w:cs="Times New Roman"/>
          <w:sz w:val="20"/>
          <w:szCs w:val="20"/>
          <w:lang w:val="fr-CA"/>
        </w:rPr>
        <w:t>à</w:t>
      </w:r>
      <w:r w:rsidR="00125232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proofErr w:type="spellStart"/>
      <w:r w:rsidR="00125232" w:rsidRPr="00A42D28">
        <w:rPr>
          <w:rFonts w:ascii="Times New Roman" w:hAnsi="Times New Roman" w:cs="Times New Roman"/>
          <w:sz w:val="20"/>
          <w:szCs w:val="20"/>
          <w:lang w:val="fr-CA"/>
        </w:rPr>
        <w:t>Neocon</w:t>
      </w:r>
      <w:proofErr w:type="spellEnd"/>
      <w:r w:rsidR="00032586" w:rsidRPr="00A42D28">
        <w:rPr>
          <w:rFonts w:ascii="Times New Roman" w:hAnsi="Times New Roman" w:cs="Times New Roman"/>
          <w:sz w:val="20"/>
          <w:szCs w:val="20"/>
          <w:lang w:val="fr-CA"/>
        </w:rPr>
        <w:t> </w:t>
      </w:r>
      <w:r w:rsidR="00125232" w:rsidRPr="00A42D28">
        <w:rPr>
          <w:rFonts w:ascii="Times New Roman" w:hAnsi="Times New Roman" w:cs="Times New Roman"/>
          <w:sz w:val="20"/>
          <w:szCs w:val="20"/>
          <w:lang w:val="fr-CA"/>
        </w:rPr>
        <w:t>202</w:t>
      </w:r>
      <w:r w:rsidR="00527DCD">
        <w:rPr>
          <w:rFonts w:ascii="Times New Roman" w:hAnsi="Times New Roman" w:cs="Times New Roman"/>
          <w:sz w:val="20"/>
          <w:szCs w:val="20"/>
          <w:lang w:val="fr-CA"/>
        </w:rPr>
        <w:t>4</w:t>
      </w:r>
      <w:r w:rsidR="00594BA2">
        <w:rPr>
          <w:rFonts w:ascii="Times New Roman" w:hAnsi="Times New Roman" w:cs="Times New Roman"/>
          <w:sz w:val="20"/>
          <w:szCs w:val="20"/>
          <w:lang w:val="fr-CA"/>
        </w:rPr>
        <w:t>, qui se tiendra du 1</w:t>
      </w:r>
      <w:r w:rsidR="00527DCD">
        <w:rPr>
          <w:rFonts w:ascii="Times New Roman" w:hAnsi="Times New Roman" w:cs="Times New Roman"/>
          <w:sz w:val="20"/>
          <w:szCs w:val="20"/>
          <w:lang w:val="fr-CA"/>
        </w:rPr>
        <w:t>0</w:t>
      </w:r>
      <w:r w:rsidR="00594BA2">
        <w:rPr>
          <w:rFonts w:ascii="Times New Roman" w:hAnsi="Times New Roman" w:cs="Times New Roman"/>
          <w:sz w:val="20"/>
          <w:szCs w:val="20"/>
          <w:lang w:val="fr-CA"/>
        </w:rPr>
        <w:t xml:space="preserve"> au 1</w:t>
      </w:r>
      <w:r w:rsidR="00527DCD">
        <w:rPr>
          <w:rFonts w:ascii="Times New Roman" w:hAnsi="Times New Roman" w:cs="Times New Roman"/>
          <w:sz w:val="20"/>
          <w:szCs w:val="20"/>
          <w:lang w:val="fr-CA"/>
        </w:rPr>
        <w:t>2</w:t>
      </w:r>
      <w:r w:rsidR="00594BA2">
        <w:rPr>
          <w:rFonts w:ascii="Times New Roman" w:hAnsi="Times New Roman" w:cs="Times New Roman"/>
          <w:sz w:val="20"/>
          <w:szCs w:val="20"/>
          <w:lang w:val="fr-CA"/>
        </w:rPr>
        <w:t> juin 202</w:t>
      </w:r>
      <w:r w:rsidR="00527DCD">
        <w:rPr>
          <w:rFonts w:ascii="Times New Roman" w:hAnsi="Times New Roman" w:cs="Times New Roman"/>
          <w:sz w:val="20"/>
          <w:szCs w:val="20"/>
          <w:lang w:val="fr-CA"/>
        </w:rPr>
        <w:t>4</w:t>
      </w:r>
      <w:r w:rsidR="00125232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(le </w:t>
      </w:r>
      <w:r w:rsidR="00CF55CE" w:rsidRPr="00A42D28">
        <w:rPr>
          <w:rFonts w:ascii="Times New Roman" w:hAnsi="Times New Roman" w:cs="Times New Roman"/>
          <w:sz w:val="20"/>
          <w:szCs w:val="20"/>
          <w:lang w:val="fr-CA"/>
        </w:rPr>
        <w:t>des</w:t>
      </w:r>
      <w:r w:rsidR="00CF55CE">
        <w:rPr>
          <w:rFonts w:ascii="Times New Roman" w:hAnsi="Times New Roman" w:cs="Times New Roman"/>
          <w:sz w:val="20"/>
          <w:szCs w:val="20"/>
          <w:lang w:val="fr-CA"/>
        </w:rPr>
        <w:t>ign</w:t>
      </w:r>
      <w:r w:rsidR="00CF55CE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125232" w:rsidRPr="00A42D28">
        <w:rPr>
          <w:rFonts w:ascii="Times New Roman" w:hAnsi="Times New Roman" w:cs="Times New Roman"/>
          <w:sz w:val="20"/>
          <w:szCs w:val="20"/>
          <w:lang w:val="fr-CA"/>
        </w:rPr>
        <w:t>est la propriété de Formica et a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>ucune co</w:t>
      </w:r>
      <w:r w:rsidR="002505FF">
        <w:rPr>
          <w:rFonts w:ascii="Times New Roman" w:hAnsi="Times New Roman" w:cs="Times New Roman"/>
          <w:sz w:val="20"/>
          <w:szCs w:val="20"/>
          <w:lang w:val="fr-CA"/>
        </w:rPr>
        <w:t>ntrepartie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n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est due au participant </w:t>
      </w:r>
      <w:r w:rsidR="00061506">
        <w:rPr>
          <w:rFonts w:ascii="Times New Roman" w:hAnsi="Times New Roman" w:cs="Times New Roman"/>
          <w:sz w:val="20"/>
          <w:szCs w:val="20"/>
          <w:lang w:val="fr-CA"/>
        </w:rPr>
        <w:t>pour s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a fabrication); et (C) un voyage pour </w:t>
      </w:r>
      <w:r w:rsidR="00125232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une personne à Chicago pour 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assister </w:t>
      </w:r>
      <w:r w:rsidR="00923C61" w:rsidRPr="00A42D28">
        <w:rPr>
          <w:rFonts w:ascii="Times New Roman" w:hAnsi="Times New Roman" w:cs="Times New Roman"/>
          <w:sz w:val="20"/>
          <w:szCs w:val="20"/>
          <w:lang w:val="fr-CA"/>
        </w:rPr>
        <w:t>à l’</w:t>
      </w:r>
      <w:r w:rsidR="00750B11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exposition </w:t>
      </w:r>
      <w:r w:rsidR="00125232" w:rsidRPr="00A42D28">
        <w:rPr>
          <w:rFonts w:ascii="Times New Roman" w:hAnsi="Times New Roman" w:cs="Times New Roman"/>
          <w:sz w:val="20"/>
          <w:szCs w:val="20"/>
          <w:lang w:val="fr-CA"/>
        </w:rPr>
        <w:t>NeoCon</w:t>
      </w:r>
      <w:r w:rsidR="00032586" w:rsidRPr="00A42D28">
        <w:rPr>
          <w:rFonts w:ascii="Times New Roman" w:hAnsi="Times New Roman" w:cs="Times New Roman"/>
          <w:sz w:val="20"/>
          <w:szCs w:val="20"/>
          <w:lang w:val="fr-CA"/>
        </w:rPr>
        <w:t> </w:t>
      </w:r>
      <w:r w:rsidR="00125232" w:rsidRPr="00A42D28">
        <w:rPr>
          <w:rFonts w:ascii="Times New Roman" w:hAnsi="Times New Roman" w:cs="Times New Roman"/>
          <w:sz w:val="20"/>
          <w:szCs w:val="20"/>
          <w:lang w:val="fr-CA"/>
        </w:rPr>
        <w:t>202</w:t>
      </w:r>
      <w:r w:rsidR="00527DCD">
        <w:rPr>
          <w:rFonts w:ascii="Times New Roman" w:hAnsi="Times New Roman" w:cs="Times New Roman"/>
          <w:sz w:val="20"/>
          <w:szCs w:val="20"/>
          <w:lang w:val="fr-CA"/>
        </w:rPr>
        <w:t>4</w:t>
      </w:r>
      <w:r w:rsidR="00ED050C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ED050C" w:rsidRPr="00ED050C">
        <w:rPr>
          <w:rFonts w:ascii="Times New Roman" w:hAnsi="Times New Roman" w:cs="Times New Roman"/>
          <w:sz w:val="20"/>
          <w:szCs w:val="20"/>
          <w:lang w:val="fr-CA"/>
        </w:rPr>
        <w:t xml:space="preserve">où le </w:t>
      </w:r>
      <w:r w:rsidR="00CF55CE">
        <w:rPr>
          <w:rFonts w:ascii="Times New Roman" w:hAnsi="Times New Roman" w:cs="Times New Roman"/>
          <w:sz w:val="20"/>
          <w:szCs w:val="20"/>
          <w:lang w:val="fr-CA"/>
        </w:rPr>
        <w:t xml:space="preserve">produit fini du </w:t>
      </w:r>
      <w:r w:rsidR="00ED050C" w:rsidRPr="00ED050C">
        <w:rPr>
          <w:rFonts w:ascii="Times New Roman" w:hAnsi="Times New Roman" w:cs="Times New Roman"/>
          <w:sz w:val="20"/>
          <w:szCs w:val="20"/>
          <w:lang w:val="fr-CA"/>
        </w:rPr>
        <w:t>des</w:t>
      </w:r>
      <w:r w:rsidR="00CF55CE">
        <w:rPr>
          <w:rFonts w:ascii="Times New Roman" w:hAnsi="Times New Roman" w:cs="Times New Roman"/>
          <w:sz w:val="20"/>
          <w:szCs w:val="20"/>
          <w:lang w:val="fr-CA"/>
        </w:rPr>
        <w:t>ign</w:t>
      </w:r>
      <w:r w:rsidR="00ED050C" w:rsidRPr="00ED050C">
        <w:rPr>
          <w:rFonts w:ascii="Times New Roman" w:hAnsi="Times New Roman" w:cs="Times New Roman"/>
          <w:sz w:val="20"/>
          <w:szCs w:val="20"/>
          <w:lang w:val="fr-CA"/>
        </w:rPr>
        <w:t xml:space="preserve"> gagnant sera exposé</w:t>
      </w:r>
      <w:r w:rsidR="00125232" w:rsidRPr="00A42D28">
        <w:rPr>
          <w:rFonts w:ascii="Times New Roman" w:hAnsi="Times New Roman" w:cs="Times New Roman"/>
          <w:sz w:val="20"/>
          <w:szCs w:val="20"/>
          <w:lang w:val="fr-CA"/>
        </w:rPr>
        <w:t>. Le gagnant aura également l’occasion d</w:t>
      </w:r>
      <w:r w:rsidR="00594BA2">
        <w:rPr>
          <w:rFonts w:ascii="Times New Roman" w:hAnsi="Times New Roman" w:cs="Times New Roman"/>
          <w:sz w:val="20"/>
          <w:szCs w:val="20"/>
          <w:lang w:val="fr-CA"/>
        </w:rPr>
        <w:t>e parler de</w:t>
      </w:r>
      <w:r w:rsidR="00125232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son design aux médias, de faire le tour de l’exposition avec </w:t>
      </w:r>
      <w:r w:rsidR="00527DCD">
        <w:rPr>
          <w:rFonts w:ascii="Times New Roman" w:hAnsi="Times New Roman" w:cs="Times New Roman"/>
          <w:sz w:val="20"/>
          <w:szCs w:val="20"/>
          <w:lang w:val="fr-CA"/>
        </w:rPr>
        <w:t>un des r</w:t>
      </w:r>
      <w:r w:rsidR="00E90458">
        <w:rPr>
          <w:rFonts w:ascii="Times New Roman" w:hAnsi="Times New Roman" w:cs="Times New Roman"/>
          <w:sz w:val="20"/>
          <w:szCs w:val="20"/>
          <w:lang w:val="fr-CA"/>
        </w:rPr>
        <w:t>esponsable</w:t>
      </w:r>
      <w:r w:rsidR="00BA33A5">
        <w:rPr>
          <w:rFonts w:ascii="Times New Roman" w:hAnsi="Times New Roman" w:cs="Times New Roman"/>
          <w:sz w:val="20"/>
          <w:szCs w:val="20"/>
          <w:lang w:val="fr-CA"/>
        </w:rPr>
        <w:t>s</w:t>
      </w:r>
      <w:r w:rsidR="00E90458">
        <w:rPr>
          <w:rFonts w:ascii="Times New Roman" w:hAnsi="Times New Roman" w:cs="Times New Roman"/>
          <w:sz w:val="20"/>
          <w:szCs w:val="20"/>
          <w:lang w:val="fr-CA"/>
        </w:rPr>
        <w:t xml:space="preserve"> du design </w:t>
      </w:r>
      <w:r w:rsidR="00E90458" w:rsidRPr="00A42D28">
        <w:rPr>
          <w:rFonts w:ascii="Times New Roman" w:hAnsi="Times New Roman" w:cs="Times New Roman"/>
          <w:sz w:val="20"/>
          <w:szCs w:val="20"/>
          <w:lang w:val="fr-CA"/>
        </w:rPr>
        <w:t>du Groupe Formica</w:t>
      </w:r>
      <w:r w:rsidR="00125232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et de </w:t>
      </w:r>
      <w:r w:rsidR="00BA33A5">
        <w:rPr>
          <w:rFonts w:ascii="Times New Roman" w:hAnsi="Times New Roman" w:cs="Times New Roman"/>
          <w:sz w:val="20"/>
          <w:szCs w:val="20"/>
          <w:lang w:val="fr-CA"/>
        </w:rPr>
        <w:t>rencontrer</w:t>
      </w:r>
      <w:r w:rsidR="00125232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des représentants de Formica.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6E1F03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Le voyage comprendra </w:t>
      </w:r>
      <w:r w:rsidR="009319D8" w:rsidRPr="00A42D28">
        <w:rPr>
          <w:rFonts w:ascii="Times New Roman" w:hAnsi="Times New Roman" w:cs="Times New Roman"/>
          <w:sz w:val="20"/>
          <w:szCs w:val="20"/>
          <w:lang w:val="fr-CA"/>
        </w:rPr>
        <w:t>un billet d’avion</w:t>
      </w:r>
      <w:r w:rsidR="006E1F03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en </w:t>
      </w:r>
      <w:r w:rsidR="009319D8" w:rsidRPr="00A42D28">
        <w:rPr>
          <w:rFonts w:ascii="Times New Roman" w:hAnsi="Times New Roman" w:cs="Times New Roman"/>
          <w:sz w:val="20"/>
          <w:szCs w:val="20"/>
          <w:lang w:val="fr-CA"/>
        </w:rPr>
        <w:t>classe économique</w:t>
      </w:r>
      <w:r w:rsidR="006E1F03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à destination de C</w:t>
      </w:r>
      <w:r w:rsidR="00313EB9" w:rsidRPr="00A42D28">
        <w:rPr>
          <w:rFonts w:ascii="Times New Roman" w:hAnsi="Times New Roman" w:cs="Times New Roman"/>
          <w:sz w:val="20"/>
          <w:szCs w:val="20"/>
          <w:lang w:val="fr-CA"/>
        </w:rPr>
        <w:t>hicago</w:t>
      </w:r>
      <w:r w:rsidR="009319D8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, </w:t>
      </w:r>
      <w:r w:rsidR="00ED050C" w:rsidRPr="00ED050C">
        <w:rPr>
          <w:rFonts w:ascii="Times New Roman" w:hAnsi="Times New Roman" w:cs="Times New Roman"/>
          <w:sz w:val="20"/>
          <w:szCs w:val="20"/>
          <w:lang w:val="fr-CA"/>
        </w:rPr>
        <w:t xml:space="preserve">avec le vol </w:t>
      </w:r>
      <w:r w:rsidR="00291FD8">
        <w:rPr>
          <w:rFonts w:ascii="Times New Roman" w:hAnsi="Times New Roman" w:cs="Times New Roman"/>
          <w:sz w:val="20"/>
          <w:szCs w:val="20"/>
          <w:lang w:val="fr-CA"/>
        </w:rPr>
        <w:t>de départ</w:t>
      </w:r>
      <w:r w:rsidR="00D131BC">
        <w:rPr>
          <w:rFonts w:ascii="Times New Roman" w:hAnsi="Times New Roman" w:cs="Times New Roman"/>
          <w:sz w:val="20"/>
          <w:szCs w:val="20"/>
          <w:lang w:val="fr-CA"/>
        </w:rPr>
        <w:t xml:space="preserve"> et de retour</w:t>
      </w:r>
      <w:r w:rsidR="00291FD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291FD8" w:rsidRPr="000E076F">
        <w:rPr>
          <w:rFonts w:ascii="Times" w:hAnsi="Times" w:cs="Times"/>
          <w:sz w:val="20"/>
          <w:szCs w:val="20"/>
          <w:lang w:val="fr-CA"/>
        </w:rPr>
        <w:t>provenant</w:t>
      </w:r>
      <w:r w:rsidR="00ED050C" w:rsidRPr="000E076F">
        <w:rPr>
          <w:rFonts w:ascii="Times" w:hAnsi="Times" w:cs="Times"/>
          <w:color w:val="3C3C3C"/>
          <w:sz w:val="18"/>
          <w:szCs w:val="18"/>
          <w:shd w:val="clear" w:color="auto" w:fill="FFFFFF"/>
        </w:rPr>
        <w:t> </w:t>
      </w:r>
      <w:r w:rsidR="00291FD8" w:rsidRPr="000E076F">
        <w:rPr>
          <w:rFonts w:ascii="Times" w:hAnsi="Times" w:cs="Times"/>
          <w:sz w:val="20"/>
          <w:szCs w:val="20"/>
          <w:lang w:val="fr-CA"/>
        </w:rPr>
        <w:t>des États</w:t>
      </w:r>
      <w:r w:rsidR="00291FD8" w:rsidRPr="00ED050C">
        <w:rPr>
          <w:rFonts w:ascii="Times New Roman" w:hAnsi="Times New Roman" w:cs="Times New Roman"/>
          <w:sz w:val="20"/>
          <w:szCs w:val="20"/>
          <w:lang w:val="fr-CA"/>
        </w:rPr>
        <w:t>-Unis</w:t>
      </w:r>
      <w:r w:rsidR="00594BA2">
        <w:rPr>
          <w:rFonts w:ascii="Times New Roman" w:hAnsi="Times New Roman" w:cs="Times New Roman"/>
          <w:sz w:val="20"/>
          <w:szCs w:val="20"/>
          <w:lang w:val="fr-CA"/>
        </w:rPr>
        <w:t>,</w:t>
      </w:r>
      <w:r w:rsidR="00291FD8" w:rsidRPr="00ED050C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291FD8">
        <w:rPr>
          <w:rFonts w:ascii="Times New Roman" w:hAnsi="Times New Roman" w:cs="Times New Roman"/>
          <w:sz w:val="20"/>
          <w:szCs w:val="20"/>
          <w:lang w:val="fr-CA"/>
        </w:rPr>
        <w:t>du</w:t>
      </w:r>
      <w:r w:rsidR="00291FD8" w:rsidRPr="00ED050C">
        <w:rPr>
          <w:rFonts w:ascii="Times New Roman" w:hAnsi="Times New Roman" w:cs="Times New Roman"/>
          <w:sz w:val="20"/>
          <w:szCs w:val="20"/>
          <w:lang w:val="fr-CA"/>
        </w:rPr>
        <w:t xml:space="preserve"> Canada </w:t>
      </w:r>
      <w:r w:rsidR="00594BA2">
        <w:rPr>
          <w:rFonts w:ascii="Times New Roman" w:hAnsi="Times New Roman" w:cs="Times New Roman"/>
          <w:sz w:val="20"/>
          <w:szCs w:val="20"/>
          <w:lang w:val="fr-CA"/>
        </w:rPr>
        <w:t>ou du Mexique</w:t>
      </w:r>
      <w:r w:rsidR="00291FD8">
        <w:rPr>
          <w:rFonts w:ascii="Times New Roman" w:hAnsi="Times New Roman" w:cs="Times New Roman"/>
          <w:sz w:val="20"/>
          <w:szCs w:val="20"/>
          <w:lang w:val="fr-CA"/>
        </w:rPr>
        <w:t>,</w:t>
      </w:r>
      <w:r w:rsidR="00ED050C" w:rsidRPr="00ED050C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9319D8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un hébergement de </w:t>
      </w:r>
      <w:r w:rsidR="00915C70">
        <w:rPr>
          <w:rFonts w:ascii="Times New Roman" w:hAnsi="Times New Roman" w:cs="Times New Roman"/>
          <w:sz w:val="20"/>
          <w:szCs w:val="20"/>
          <w:lang w:val="fr-CA"/>
        </w:rPr>
        <w:t>deux</w:t>
      </w:r>
      <w:r w:rsidR="00915C70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6E1F03" w:rsidRPr="00A42D28">
        <w:rPr>
          <w:rFonts w:ascii="Times New Roman" w:hAnsi="Times New Roman" w:cs="Times New Roman"/>
          <w:sz w:val="20"/>
          <w:szCs w:val="20"/>
          <w:lang w:val="fr-CA"/>
        </w:rPr>
        <w:t>nuit</w:t>
      </w:r>
      <w:r w:rsidR="009319D8" w:rsidRPr="00A42D28">
        <w:rPr>
          <w:rFonts w:ascii="Times New Roman" w:hAnsi="Times New Roman" w:cs="Times New Roman"/>
          <w:sz w:val="20"/>
          <w:szCs w:val="20"/>
          <w:lang w:val="fr-CA"/>
        </w:rPr>
        <w:t>s</w:t>
      </w:r>
      <w:r w:rsidR="006E1F03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dans un hôtel à déterminer par le </w:t>
      </w:r>
      <w:r w:rsidR="00D636B0">
        <w:rPr>
          <w:rFonts w:ascii="Times New Roman" w:hAnsi="Times New Roman" w:cs="Times New Roman"/>
          <w:sz w:val="20"/>
          <w:szCs w:val="20"/>
          <w:lang w:val="fr-CA"/>
        </w:rPr>
        <w:t>commanditaire</w:t>
      </w:r>
      <w:r w:rsidR="006E1F03" w:rsidRPr="00A42D28">
        <w:rPr>
          <w:rFonts w:ascii="Times New Roman" w:hAnsi="Times New Roman" w:cs="Times New Roman"/>
          <w:sz w:val="20"/>
          <w:szCs w:val="20"/>
          <w:lang w:val="fr-CA"/>
        </w:rPr>
        <w:t>, un billet gratuit pour assister à l</w:t>
      </w:r>
      <w:r w:rsidR="009319D8" w:rsidRPr="00A42D28">
        <w:rPr>
          <w:rFonts w:ascii="Times New Roman" w:hAnsi="Times New Roman" w:cs="Times New Roman"/>
          <w:sz w:val="20"/>
          <w:szCs w:val="20"/>
          <w:lang w:val="fr-CA"/>
        </w:rPr>
        <w:t>’exposition NeoCon</w:t>
      </w:r>
      <w:r w:rsidR="00032586" w:rsidRPr="00A42D28">
        <w:rPr>
          <w:rFonts w:ascii="Times New Roman" w:hAnsi="Times New Roman" w:cs="Times New Roman"/>
          <w:sz w:val="20"/>
          <w:szCs w:val="20"/>
          <w:lang w:val="fr-CA"/>
        </w:rPr>
        <w:t> </w:t>
      </w:r>
      <w:r w:rsidR="009319D8" w:rsidRPr="00A42D28">
        <w:rPr>
          <w:rFonts w:ascii="Times New Roman" w:hAnsi="Times New Roman" w:cs="Times New Roman"/>
          <w:sz w:val="20"/>
          <w:szCs w:val="20"/>
          <w:lang w:val="fr-CA"/>
        </w:rPr>
        <w:t>202</w:t>
      </w:r>
      <w:r w:rsidR="00527DCD">
        <w:rPr>
          <w:rFonts w:ascii="Times New Roman" w:hAnsi="Times New Roman" w:cs="Times New Roman"/>
          <w:sz w:val="20"/>
          <w:szCs w:val="20"/>
          <w:lang w:val="fr-CA"/>
        </w:rPr>
        <w:t>4</w:t>
      </w:r>
      <w:r w:rsidR="009319D8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6E1F03" w:rsidRPr="00A42D28">
        <w:rPr>
          <w:rFonts w:ascii="Times New Roman" w:hAnsi="Times New Roman" w:cs="Times New Roman"/>
          <w:sz w:val="20"/>
          <w:szCs w:val="20"/>
          <w:lang w:val="fr-CA"/>
        </w:rPr>
        <w:t>et des bons de taxi pour aller et revenir de l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6E1F03" w:rsidRPr="00A42D28">
        <w:rPr>
          <w:rFonts w:ascii="Times New Roman" w:hAnsi="Times New Roman" w:cs="Times New Roman"/>
          <w:sz w:val="20"/>
          <w:szCs w:val="20"/>
          <w:lang w:val="fr-CA"/>
        </w:rPr>
        <w:t>hôtel</w:t>
      </w:r>
      <w:r w:rsidR="008F20B8">
        <w:rPr>
          <w:rFonts w:ascii="Times New Roman" w:hAnsi="Times New Roman" w:cs="Times New Roman"/>
          <w:sz w:val="20"/>
          <w:szCs w:val="20"/>
          <w:lang w:val="fr-CA"/>
        </w:rPr>
        <w:t xml:space="preserve"> et pour aller et revenir de l’exposition</w:t>
      </w:r>
      <w:r w:rsidR="006E1F03" w:rsidRPr="00A42D28">
        <w:rPr>
          <w:rFonts w:ascii="Times New Roman" w:hAnsi="Times New Roman" w:cs="Times New Roman"/>
          <w:sz w:val="20"/>
          <w:szCs w:val="20"/>
          <w:lang w:val="fr-CA"/>
        </w:rPr>
        <w:t>.</w:t>
      </w:r>
      <w:r w:rsidR="00B1252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Tous les autres coûts et frais du voyage, y compris, sans limitation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 </w:t>
      </w:r>
      <w:r w:rsidR="00B1252B" w:rsidRPr="00A42D28">
        <w:rPr>
          <w:rFonts w:ascii="Times New Roman" w:hAnsi="Times New Roman" w:cs="Times New Roman"/>
          <w:sz w:val="20"/>
          <w:szCs w:val="20"/>
          <w:lang w:val="fr-CA"/>
        </w:rPr>
        <w:t>: nourriture, frais de bagages, achats dans l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B1252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avion, </w:t>
      </w:r>
      <w:r w:rsidR="0045659F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articles de </w:t>
      </w:r>
      <w:r w:rsidR="00B1252B" w:rsidRPr="00A42D28">
        <w:rPr>
          <w:rFonts w:ascii="Times New Roman" w:hAnsi="Times New Roman" w:cs="Times New Roman"/>
          <w:sz w:val="20"/>
          <w:szCs w:val="20"/>
          <w:lang w:val="fr-CA"/>
        </w:rPr>
        <w:t>souvenirs, assurance</w:t>
      </w:r>
      <w:r w:rsidR="0045659F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de</w:t>
      </w:r>
      <w:r w:rsidR="00B1252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voyage et frais d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B1252B" w:rsidRPr="00A42D28">
        <w:rPr>
          <w:rFonts w:ascii="Times New Roman" w:hAnsi="Times New Roman" w:cs="Times New Roman"/>
          <w:sz w:val="20"/>
          <w:szCs w:val="20"/>
          <w:lang w:val="fr-CA"/>
        </w:rPr>
        <w:t>hôtel supplémentaires (</w:t>
      </w:r>
      <w:r w:rsidR="00D131BC">
        <w:rPr>
          <w:rFonts w:ascii="Times New Roman" w:hAnsi="Times New Roman" w:cs="Times New Roman"/>
          <w:sz w:val="20"/>
          <w:szCs w:val="20"/>
          <w:lang w:val="fr-CA"/>
        </w:rPr>
        <w:t xml:space="preserve">comme </w:t>
      </w:r>
      <w:r w:rsidR="00B1252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un minibar, </w:t>
      </w:r>
      <w:r w:rsidR="00D131BC">
        <w:rPr>
          <w:rFonts w:ascii="Times New Roman" w:hAnsi="Times New Roman" w:cs="Times New Roman"/>
          <w:sz w:val="20"/>
          <w:szCs w:val="20"/>
          <w:lang w:val="fr-CA"/>
        </w:rPr>
        <w:t>d</w:t>
      </w:r>
      <w:r w:rsidR="00B1252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es repas facturés à la chambre, </w:t>
      </w:r>
      <w:r w:rsidR="00D131BC">
        <w:rPr>
          <w:rFonts w:ascii="Times New Roman" w:hAnsi="Times New Roman" w:cs="Times New Roman"/>
          <w:sz w:val="20"/>
          <w:szCs w:val="20"/>
          <w:lang w:val="fr-CA"/>
        </w:rPr>
        <w:t>d</w:t>
      </w:r>
      <w:r w:rsidR="00B1252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es films à la carte, </w:t>
      </w:r>
      <w:r w:rsidR="00D131BC">
        <w:rPr>
          <w:rFonts w:ascii="Times New Roman" w:hAnsi="Times New Roman" w:cs="Times New Roman"/>
          <w:sz w:val="20"/>
          <w:szCs w:val="20"/>
          <w:lang w:val="fr-CA"/>
        </w:rPr>
        <w:t>d</w:t>
      </w:r>
      <w:r w:rsidR="00B1252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es frais de </w:t>
      </w:r>
      <w:proofErr w:type="spellStart"/>
      <w:r w:rsidR="00611BB0" w:rsidRPr="00A42D28">
        <w:rPr>
          <w:rFonts w:ascii="Times New Roman" w:hAnsi="Times New Roman" w:cs="Times New Roman"/>
          <w:sz w:val="20"/>
          <w:szCs w:val="20"/>
          <w:lang w:val="fr-CA"/>
        </w:rPr>
        <w:t>WiF</w:t>
      </w:r>
      <w:r w:rsidR="00B1252B" w:rsidRPr="00A42D28">
        <w:rPr>
          <w:rFonts w:ascii="Times New Roman" w:hAnsi="Times New Roman" w:cs="Times New Roman"/>
          <w:sz w:val="20"/>
          <w:szCs w:val="20"/>
          <w:lang w:val="fr-CA"/>
        </w:rPr>
        <w:t>i</w:t>
      </w:r>
      <w:proofErr w:type="spellEnd"/>
      <w:r w:rsidR="00B1252B" w:rsidRPr="00A42D28">
        <w:rPr>
          <w:rFonts w:ascii="Times New Roman" w:hAnsi="Times New Roman" w:cs="Times New Roman"/>
          <w:sz w:val="20"/>
          <w:szCs w:val="20"/>
          <w:lang w:val="fr-CA"/>
        </w:rPr>
        <w:t>, etc.) seront la responsab</w:t>
      </w:r>
      <w:r w:rsidR="009319D8" w:rsidRPr="00A42D28">
        <w:rPr>
          <w:rFonts w:ascii="Times New Roman" w:hAnsi="Times New Roman" w:cs="Times New Roman"/>
          <w:sz w:val="20"/>
          <w:szCs w:val="20"/>
          <w:lang w:val="fr-CA"/>
        </w:rPr>
        <w:t>ilité du gagnant du grand prix.</w:t>
      </w:r>
    </w:p>
    <w:p w14:paraId="5C87AF66" w14:textId="0D842346" w:rsidR="009319D8" w:rsidRPr="00A42D28" w:rsidRDefault="009319D8" w:rsidP="00933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CA"/>
        </w:rPr>
      </w:pPr>
      <w:r w:rsidRPr="00A42D28">
        <w:rPr>
          <w:rFonts w:ascii="Times New Roman" w:hAnsi="Times New Roman" w:cs="Times New Roman"/>
          <w:b/>
          <w:sz w:val="20"/>
          <w:szCs w:val="20"/>
          <w:lang w:val="fr-CA"/>
        </w:rPr>
        <w:t xml:space="preserve">Deuxième prix : 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>Un (1) deuxième prix d’une valeur approximative de 6</w:t>
      </w:r>
      <w:r w:rsidR="00032586" w:rsidRPr="00A42D28">
        <w:rPr>
          <w:rFonts w:ascii="Times New Roman" w:hAnsi="Times New Roman" w:cs="Times New Roman"/>
          <w:sz w:val="20"/>
          <w:szCs w:val="20"/>
          <w:lang w:val="fr-CA"/>
        </w:rPr>
        <w:t> 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>000 $</w:t>
      </w:r>
      <w:r w:rsidR="001130EE">
        <w:rPr>
          <w:rFonts w:ascii="Times New Roman" w:hAnsi="Times New Roman" w:cs="Times New Roman"/>
          <w:sz w:val="20"/>
          <w:szCs w:val="20"/>
          <w:lang w:val="fr-CA"/>
        </w:rPr>
        <w:t> US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sera attribué, incluant : (A) </w:t>
      </w:r>
      <w:r w:rsidR="001130EE">
        <w:rPr>
          <w:rFonts w:ascii="Times New Roman" w:hAnsi="Times New Roman" w:cs="Times New Roman"/>
          <w:sz w:val="20"/>
          <w:szCs w:val="20"/>
          <w:lang w:val="fr-CA"/>
        </w:rPr>
        <w:t xml:space="preserve">un montant de 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>1 000</w:t>
      </w:r>
      <w:r w:rsidR="001130EE">
        <w:rPr>
          <w:rFonts w:ascii="Times New Roman" w:hAnsi="Times New Roman" w:cs="Times New Roman"/>
          <w:sz w:val="20"/>
          <w:szCs w:val="20"/>
          <w:lang w:val="fr-CA"/>
        </w:rPr>
        <w:t> $ 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US en argent comptant; (B) </w:t>
      </w:r>
      <w:r w:rsidR="009215FB">
        <w:rPr>
          <w:rFonts w:ascii="Times New Roman" w:hAnsi="Times New Roman" w:cs="Times New Roman"/>
          <w:sz w:val="20"/>
          <w:szCs w:val="20"/>
          <w:lang w:val="fr-CA"/>
        </w:rPr>
        <w:t>le rendu</w:t>
      </w:r>
      <w:r w:rsidR="00E36342">
        <w:rPr>
          <w:rFonts w:ascii="Times New Roman" w:hAnsi="Times New Roman" w:cs="Times New Roman"/>
          <w:sz w:val="20"/>
          <w:szCs w:val="20"/>
          <w:lang w:val="fr-CA"/>
        </w:rPr>
        <w:t xml:space="preserve"> du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E36342">
        <w:rPr>
          <w:rFonts w:ascii="Times New Roman" w:hAnsi="Times New Roman" w:cs="Times New Roman"/>
          <w:sz w:val="20"/>
          <w:szCs w:val="20"/>
          <w:lang w:val="fr-CA"/>
        </w:rPr>
        <w:t>design</w:t>
      </w:r>
      <w:r w:rsidR="00061506">
        <w:rPr>
          <w:rFonts w:ascii="Times New Roman" w:hAnsi="Times New Roman" w:cs="Times New Roman"/>
          <w:sz w:val="20"/>
          <w:szCs w:val="20"/>
          <w:lang w:val="fr-CA"/>
        </w:rPr>
        <w:t xml:space="preserve"> ayant obtenu le deuxième prix sera</w:t>
      </w:r>
      <w:r w:rsidR="00E36342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exposé au </w:t>
      </w:r>
      <w:proofErr w:type="spellStart"/>
      <w:r w:rsidRPr="00A42D28">
        <w:rPr>
          <w:rFonts w:ascii="Times New Roman" w:hAnsi="Times New Roman" w:cs="Times New Roman"/>
          <w:sz w:val="20"/>
          <w:szCs w:val="20"/>
          <w:lang w:val="fr-CA"/>
        </w:rPr>
        <w:t>Neocon</w:t>
      </w:r>
      <w:proofErr w:type="spellEnd"/>
      <w:r w:rsidR="00032586" w:rsidRPr="00A42D28">
        <w:rPr>
          <w:rFonts w:ascii="Times New Roman" w:hAnsi="Times New Roman" w:cs="Times New Roman"/>
          <w:sz w:val="20"/>
          <w:szCs w:val="20"/>
          <w:lang w:val="fr-CA"/>
        </w:rPr>
        <w:t> 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>20</w:t>
      </w:r>
      <w:r w:rsidR="009215FB">
        <w:rPr>
          <w:rFonts w:ascii="Times New Roman" w:hAnsi="Times New Roman" w:cs="Times New Roman"/>
          <w:sz w:val="20"/>
          <w:szCs w:val="20"/>
          <w:lang w:val="fr-CA"/>
        </w:rPr>
        <w:t>24</w:t>
      </w:r>
      <w:r w:rsidR="001130EE">
        <w:rPr>
          <w:rFonts w:ascii="Times New Roman" w:hAnsi="Times New Roman" w:cs="Times New Roman"/>
          <w:sz w:val="20"/>
          <w:szCs w:val="20"/>
          <w:lang w:val="fr-CA"/>
        </w:rPr>
        <w:t>, qui se tiendra du 1</w:t>
      </w:r>
      <w:r w:rsidR="009215FB">
        <w:rPr>
          <w:rFonts w:ascii="Times New Roman" w:hAnsi="Times New Roman" w:cs="Times New Roman"/>
          <w:sz w:val="20"/>
          <w:szCs w:val="20"/>
          <w:lang w:val="fr-CA"/>
        </w:rPr>
        <w:t>0</w:t>
      </w:r>
      <w:r w:rsidR="001130EE">
        <w:rPr>
          <w:rFonts w:ascii="Times New Roman" w:hAnsi="Times New Roman" w:cs="Times New Roman"/>
          <w:sz w:val="20"/>
          <w:szCs w:val="20"/>
          <w:lang w:val="fr-CA"/>
        </w:rPr>
        <w:t xml:space="preserve"> au 1</w:t>
      </w:r>
      <w:r w:rsidR="009215FB">
        <w:rPr>
          <w:rFonts w:ascii="Times New Roman" w:hAnsi="Times New Roman" w:cs="Times New Roman"/>
          <w:sz w:val="20"/>
          <w:szCs w:val="20"/>
          <w:lang w:val="fr-CA"/>
        </w:rPr>
        <w:t>2</w:t>
      </w:r>
      <w:r w:rsidR="001130EE">
        <w:rPr>
          <w:rFonts w:ascii="Times New Roman" w:hAnsi="Times New Roman" w:cs="Times New Roman"/>
          <w:sz w:val="20"/>
          <w:szCs w:val="20"/>
          <w:lang w:val="fr-CA"/>
        </w:rPr>
        <w:t> juin 202</w:t>
      </w:r>
      <w:r w:rsidR="009215FB">
        <w:rPr>
          <w:rFonts w:ascii="Times New Roman" w:hAnsi="Times New Roman" w:cs="Times New Roman"/>
          <w:sz w:val="20"/>
          <w:szCs w:val="20"/>
          <w:lang w:val="fr-CA"/>
        </w:rPr>
        <w:t xml:space="preserve">4; 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et (C) un voyage pour une personne à Chicago pour assister à 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lastRenderedPageBreak/>
        <w:t>l’exposition NeoCon</w:t>
      </w:r>
      <w:r w:rsidR="00032586" w:rsidRPr="00A42D28">
        <w:rPr>
          <w:rFonts w:ascii="Times New Roman" w:hAnsi="Times New Roman" w:cs="Times New Roman"/>
          <w:sz w:val="20"/>
          <w:szCs w:val="20"/>
          <w:lang w:val="fr-CA"/>
        </w:rPr>
        <w:t> 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>202</w:t>
      </w:r>
      <w:r w:rsidR="009215FB">
        <w:rPr>
          <w:rFonts w:ascii="Times New Roman" w:hAnsi="Times New Roman" w:cs="Times New Roman"/>
          <w:sz w:val="20"/>
          <w:szCs w:val="20"/>
          <w:lang w:val="fr-CA"/>
        </w:rPr>
        <w:t>4</w:t>
      </w:r>
      <w:r w:rsidR="00061506">
        <w:rPr>
          <w:rFonts w:ascii="Times New Roman" w:hAnsi="Times New Roman" w:cs="Times New Roman"/>
          <w:sz w:val="20"/>
          <w:szCs w:val="20"/>
          <w:lang w:val="fr-CA"/>
        </w:rPr>
        <w:t xml:space="preserve"> où le </w:t>
      </w:r>
      <w:r w:rsidR="009215FB">
        <w:rPr>
          <w:rFonts w:ascii="Times New Roman" w:hAnsi="Times New Roman" w:cs="Times New Roman"/>
          <w:sz w:val="20"/>
          <w:szCs w:val="20"/>
          <w:lang w:val="fr-CA"/>
        </w:rPr>
        <w:t>design gagnant</w:t>
      </w:r>
      <w:r w:rsidR="00061506">
        <w:rPr>
          <w:rFonts w:ascii="Times New Roman" w:hAnsi="Times New Roman" w:cs="Times New Roman"/>
          <w:sz w:val="20"/>
          <w:szCs w:val="20"/>
          <w:lang w:val="fr-CA"/>
        </w:rPr>
        <w:t xml:space="preserve"> sera exposé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>. Le gagnant du deuxième meilleur design aura également l’occasion d</w:t>
      </w:r>
      <w:r w:rsidR="00061506">
        <w:rPr>
          <w:rFonts w:ascii="Times New Roman" w:hAnsi="Times New Roman" w:cs="Times New Roman"/>
          <w:sz w:val="20"/>
          <w:szCs w:val="20"/>
          <w:lang w:val="fr-CA"/>
        </w:rPr>
        <w:t>e</w:t>
      </w:r>
      <w:r w:rsidR="00B75A3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061506">
        <w:rPr>
          <w:rFonts w:ascii="Times New Roman" w:hAnsi="Times New Roman" w:cs="Times New Roman"/>
          <w:sz w:val="20"/>
          <w:szCs w:val="20"/>
          <w:lang w:val="fr-CA"/>
        </w:rPr>
        <w:t>parle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r </w:t>
      </w:r>
      <w:r w:rsidR="00061506">
        <w:rPr>
          <w:rFonts w:ascii="Times New Roman" w:hAnsi="Times New Roman" w:cs="Times New Roman"/>
          <w:sz w:val="20"/>
          <w:szCs w:val="20"/>
          <w:lang w:val="fr-CA"/>
        </w:rPr>
        <w:t xml:space="preserve">de 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son art aux médias, de faire le tour de l’exposition avec </w:t>
      </w:r>
      <w:r w:rsidR="009215FB">
        <w:rPr>
          <w:rFonts w:ascii="Times New Roman" w:hAnsi="Times New Roman" w:cs="Times New Roman"/>
          <w:sz w:val="20"/>
          <w:szCs w:val="20"/>
          <w:lang w:val="fr-CA"/>
        </w:rPr>
        <w:t>un des r</w:t>
      </w:r>
      <w:r w:rsidR="00961951">
        <w:rPr>
          <w:rFonts w:ascii="Times New Roman" w:hAnsi="Times New Roman" w:cs="Times New Roman"/>
          <w:sz w:val="20"/>
          <w:szCs w:val="20"/>
          <w:lang w:val="fr-CA"/>
        </w:rPr>
        <w:t>esponsable</w:t>
      </w:r>
      <w:r w:rsidR="00BA33A5">
        <w:rPr>
          <w:rFonts w:ascii="Times New Roman" w:hAnsi="Times New Roman" w:cs="Times New Roman"/>
          <w:sz w:val="20"/>
          <w:szCs w:val="20"/>
          <w:lang w:val="fr-CA"/>
        </w:rPr>
        <w:t>s</w:t>
      </w:r>
      <w:r w:rsidR="00961951">
        <w:rPr>
          <w:rFonts w:ascii="Times New Roman" w:hAnsi="Times New Roman" w:cs="Times New Roman"/>
          <w:sz w:val="20"/>
          <w:szCs w:val="20"/>
          <w:lang w:val="fr-CA"/>
        </w:rPr>
        <w:t xml:space="preserve"> du design </w:t>
      </w:r>
      <w:r w:rsidR="00961951" w:rsidRPr="00A42D28">
        <w:rPr>
          <w:rFonts w:ascii="Times New Roman" w:hAnsi="Times New Roman" w:cs="Times New Roman"/>
          <w:sz w:val="20"/>
          <w:szCs w:val="20"/>
          <w:lang w:val="fr-CA"/>
        </w:rPr>
        <w:t>du Groupe Formica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) et de </w:t>
      </w:r>
      <w:r w:rsidR="00BA33A5">
        <w:rPr>
          <w:rFonts w:ascii="Times New Roman" w:hAnsi="Times New Roman" w:cs="Times New Roman"/>
          <w:sz w:val="20"/>
          <w:szCs w:val="20"/>
          <w:lang w:val="fr-CA"/>
        </w:rPr>
        <w:t>rencontrer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des représentants de Formica. Le voyage comprendra un billet d’avion en classe économique à destination de Chicago, </w:t>
      </w:r>
      <w:r w:rsidR="00291FD8" w:rsidRPr="00ED050C">
        <w:rPr>
          <w:rFonts w:ascii="Times New Roman" w:hAnsi="Times New Roman" w:cs="Times New Roman"/>
          <w:sz w:val="20"/>
          <w:szCs w:val="20"/>
          <w:lang w:val="fr-CA"/>
        </w:rPr>
        <w:t xml:space="preserve">avec le vol </w:t>
      </w:r>
      <w:r w:rsidR="00291FD8">
        <w:rPr>
          <w:rFonts w:ascii="Times New Roman" w:hAnsi="Times New Roman" w:cs="Times New Roman"/>
          <w:sz w:val="20"/>
          <w:szCs w:val="20"/>
          <w:lang w:val="fr-CA"/>
        </w:rPr>
        <w:t>de départ</w:t>
      </w:r>
      <w:r w:rsidR="004A34AC">
        <w:rPr>
          <w:rFonts w:ascii="Times New Roman" w:hAnsi="Times New Roman" w:cs="Times New Roman"/>
          <w:sz w:val="20"/>
          <w:szCs w:val="20"/>
          <w:lang w:val="fr-CA"/>
        </w:rPr>
        <w:t xml:space="preserve"> et de retour</w:t>
      </w:r>
      <w:r w:rsidR="00291FD8">
        <w:rPr>
          <w:rFonts w:ascii="Times New Roman" w:hAnsi="Times New Roman" w:cs="Times New Roman"/>
          <w:sz w:val="20"/>
          <w:szCs w:val="20"/>
          <w:lang w:val="fr-CA"/>
        </w:rPr>
        <w:t xml:space="preserve"> provenant</w:t>
      </w:r>
      <w:r w:rsidR="00291FD8">
        <w:rPr>
          <w:rFonts w:ascii="Arial" w:hAnsi="Arial" w:cs="Arial"/>
          <w:color w:val="3C3C3C"/>
          <w:sz w:val="18"/>
          <w:szCs w:val="18"/>
          <w:shd w:val="clear" w:color="auto" w:fill="FFFFFF"/>
        </w:rPr>
        <w:t> </w:t>
      </w:r>
      <w:r w:rsidR="00291FD8">
        <w:rPr>
          <w:rFonts w:ascii="Times New Roman" w:hAnsi="Times New Roman" w:cs="Times New Roman"/>
          <w:sz w:val="20"/>
          <w:szCs w:val="20"/>
          <w:lang w:val="fr-CA"/>
        </w:rPr>
        <w:t>des</w:t>
      </w:r>
      <w:r w:rsidR="00291FD8" w:rsidRPr="00ED050C">
        <w:rPr>
          <w:rFonts w:ascii="Times New Roman" w:hAnsi="Times New Roman" w:cs="Times New Roman"/>
          <w:sz w:val="20"/>
          <w:szCs w:val="20"/>
          <w:lang w:val="fr-CA"/>
        </w:rPr>
        <w:t xml:space="preserve"> États-Unis</w:t>
      </w:r>
      <w:r w:rsidR="004A34AC">
        <w:rPr>
          <w:rFonts w:ascii="Times New Roman" w:hAnsi="Times New Roman" w:cs="Times New Roman"/>
          <w:sz w:val="20"/>
          <w:szCs w:val="20"/>
          <w:lang w:val="fr-CA"/>
        </w:rPr>
        <w:t>,</w:t>
      </w:r>
      <w:r w:rsidR="00291FD8" w:rsidRPr="00ED050C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291FD8">
        <w:rPr>
          <w:rFonts w:ascii="Times New Roman" w:hAnsi="Times New Roman" w:cs="Times New Roman"/>
          <w:sz w:val="20"/>
          <w:szCs w:val="20"/>
          <w:lang w:val="fr-CA"/>
        </w:rPr>
        <w:t>du</w:t>
      </w:r>
      <w:r w:rsidR="00291FD8" w:rsidRPr="00ED050C">
        <w:rPr>
          <w:rFonts w:ascii="Times New Roman" w:hAnsi="Times New Roman" w:cs="Times New Roman"/>
          <w:sz w:val="20"/>
          <w:szCs w:val="20"/>
          <w:lang w:val="fr-CA"/>
        </w:rPr>
        <w:t xml:space="preserve"> Canada</w:t>
      </w:r>
      <w:r w:rsidR="004A34AC">
        <w:rPr>
          <w:rFonts w:ascii="Times New Roman" w:hAnsi="Times New Roman" w:cs="Times New Roman"/>
          <w:sz w:val="20"/>
          <w:szCs w:val="20"/>
          <w:lang w:val="fr-CA"/>
        </w:rPr>
        <w:t xml:space="preserve"> ou du Mexique</w:t>
      </w:r>
      <w:r w:rsidR="00291FD8">
        <w:rPr>
          <w:rFonts w:ascii="Times New Roman" w:hAnsi="Times New Roman" w:cs="Times New Roman"/>
          <w:sz w:val="20"/>
          <w:szCs w:val="20"/>
          <w:lang w:val="fr-CA"/>
        </w:rPr>
        <w:t>,</w:t>
      </w:r>
      <w:r w:rsidR="00291FD8" w:rsidRPr="00ED050C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un hébergement de </w:t>
      </w:r>
      <w:r w:rsidR="00915C70">
        <w:rPr>
          <w:rFonts w:ascii="Times New Roman" w:hAnsi="Times New Roman" w:cs="Times New Roman"/>
          <w:sz w:val="20"/>
          <w:szCs w:val="20"/>
          <w:lang w:val="fr-CA"/>
        </w:rPr>
        <w:t>deux</w:t>
      </w:r>
      <w:r w:rsidR="00915C70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nuits dans un hôtel à déterminer par le </w:t>
      </w:r>
      <w:r w:rsidR="00D636B0">
        <w:rPr>
          <w:rFonts w:ascii="Times New Roman" w:hAnsi="Times New Roman" w:cs="Times New Roman"/>
          <w:sz w:val="20"/>
          <w:szCs w:val="20"/>
          <w:lang w:val="fr-CA"/>
        </w:rPr>
        <w:t>commanditaire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>, un billet gratuit pour assister à l’exposition NeoCon</w:t>
      </w:r>
      <w:r w:rsidR="00032586" w:rsidRPr="00A42D28">
        <w:rPr>
          <w:rFonts w:ascii="Times New Roman" w:hAnsi="Times New Roman" w:cs="Times New Roman"/>
          <w:sz w:val="20"/>
          <w:szCs w:val="20"/>
          <w:lang w:val="fr-CA"/>
        </w:rPr>
        <w:t> 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>202</w:t>
      </w:r>
      <w:r w:rsidR="009215FB">
        <w:rPr>
          <w:rFonts w:ascii="Times New Roman" w:hAnsi="Times New Roman" w:cs="Times New Roman"/>
          <w:sz w:val="20"/>
          <w:szCs w:val="20"/>
          <w:lang w:val="fr-CA"/>
        </w:rPr>
        <w:t>4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et des bons de taxi pour aller et revenir de l’hôtel</w:t>
      </w:r>
      <w:r w:rsidR="008F20B8">
        <w:rPr>
          <w:rFonts w:ascii="Times New Roman" w:hAnsi="Times New Roman" w:cs="Times New Roman"/>
          <w:sz w:val="20"/>
          <w:szCs w:val="20"/>
          <w:lang w:val="fr-CA"/>
        </w:rPr>
        <w:t xml:space="preserve"> et pour aller et revenir de l’exposition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>. Tous les autres coûts et frais du voyage, y compris, sans limitation : nourriture, frais de bagages, achats dans l’avion, articles de souvenirs, assurance de voyage et frais d’hôtel supplémentaires (</w:t>
      </w:r>
      <w:r w:rsidR="004A34AC">
        <w:rPr>
          <w:rFonts w:ascii="Times New Roman" w:hAnsi="Times New Roman" w:cs="Times New Roman"/>
          <w:sz w:val="20"/>
          <w:szCs w:val="20"/>
          <w:lang w:val="fr-CA"/>
        </w:rPr>
        <w:t xml:space="preserve">comme 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un minibar, </w:t>
      </w:r>
      <w:r w:rsidR="004A34AC">
        <w:rPr>
          <w:rFonts w:ascii="Times New Roman" w:hAnsi="Times New Roman" w:cs="Times New Roman"/>
          <w:sz w:val="20"/>
          <w:szCs w:val="20"/>
          <w:lang w:val="fr-CA"/>
        </w:rPr>
        <w:t>d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es repas facturés à la chambre, </w:t>
      </w:r>
      <w:r w:rsidR="004A34AC">
        <w:rPr>
          <w:rFonts w:ascii="Times New Roman" w:hAnsi="Times New Roman" w:cs="Times New Roman"/>
          <w:sz w:val="20"/>
          <w:szCs w:val="20"/>
          <w:lang w:val="fr-CA"/>
        </w:rPr>
        <w:t>d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es films à la carte, </w:t>
      </w:r>
      <w:r w:rsidR="004A34AC">
        <w:rPr>
          <w:rFonts w:ascii="Times New Roman" w:hAnsi="Times New Roman" w:cs="Times New Roman"/>
          <w:sz w:val="20"/>
          <w:szCs w:val="20"/>
          <w:lang w:val="fr-CA"/>
        </w:rPr>
        <w:t>d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es frais de </w:t>
      </w:r>
      <w:proofErr w:type="spellStart"/>
      <w:r w:rsidRPr="00A42D28">
        <w:rPr>
          <w:rFonts w:ascii="Times New Roman" w:hAnsi="Times New Roman" w:cs="Times New Roman"/>
          <w:sz w:val="20"/>
          <w:szCs w:val="20"/>
          <w:lang w:val="fr-CA"/>
        </w:rPr>
        <w:t>WiFi</w:t>
      </w:r>
      <w:proofErr w:type="spellEnd"/>
      <w:r w:rsidRPr="00A42D28">
        <w:rPr>
          <w:rFonts w:ascii="Times New Roman" w:hAnsi="Times New Roman" w:cs="Times New Roman"/>
          <w:sz w:val="20"/>
          <w:szCs w:val="20"/>
          <w:lang w:val="fr-CA"/>
        </w:rPr>
        <w:t>, etc.) seront la responsabilité du gagnant du deuxième prix.</w:t>
      </w:r>
    </w:p>
    <w:p w14:paraId="63BDA777" w14:textId="4E37D399" w:rsidR="004F0730" w:rsidRPr="00A42D28" w:rsidRDefault="00D022F3" w:rsidP="002B16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CA"/>
        </w:rPr>
      </w:pPr>
      <w:r w:rsidRPr="00A42D28">
        <w:rPr>
          <w:rFonts w:ascii="Times New Roman" w:hAnsi="Times New Roman" w:cs="Times New Roman"/>
          <w:b/>
          <w:sz w:val="20"/>
          <w:szCs w:val="20"/>
          <w:lang w:val="fr-CA"/>
        </w:rPr>
        <w:t>Troisième prix</w:t>
      </w:r>
      <w:r w:rsidR="0033331B" w:rsidRPr="00A42D28">
        <w:rPr>
          <w:rFonts w:ascii="Times New Roman" w:hAnsi="Times New Roman" w:cs="Times New Roman"/>
          <w:b/>
          <w:sz w:val="20"/>
          <w:szCs w:val="20"/>
          <w:lang w:val="fr-CA"/>
        </w:rPr>
        <w:t> </w:t>
      </w:r>
      <w:r w:rsidR="004F0730" w:rsidRPr="00A42D28">
        <w:rPr>
          <w:rFonts w:ascii="Times New Roman" w:hAnsi="Times New Roman" w:cs="Times New Roman"/>
          <w:b/>
          <w:sz w:val="20"/>
          <w:szCs w:val="20"/>
          <w:lang w:val="fr-CA"/>
        </w:rPr>
        <w:t>:</w:t>
      </w:r>
      <w:r w:rsidR="004F0730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EB3C30" w:rsidRPr="00A42D28">
        <w:rPr>
          <w:rFonts w:ascii="Times New Roman" w:hAnsi="Times New Roman" w:cs="Times New Roman"/>
          <w:sz w:val="20"/>
          <w:szCs w:val="20"/>
          <w:lang w:val="fr-CA"/>
        </w:rPr>
        <w:t>Un (1) troisième prix d’une valeur approximative de 5</w:t>
      </w:r>
      <w:r w:rsidR="00032586" w:rsidRPr="00A42D28">
        <w:rPr>
          <w:rFonts w:ascii="Times New Roman" w:hAnsi="Times New Roman" w:cs="Times New Roman"/>
          <w:sz w:val="20"/>
          <w:szCs w:val="20"/>
          <w:lang w:val="fr-CA"/>
        </w:rPr>
        <w:t> </w:t>
      </w:r>
      <w:r w:rsidR="00EB3C30" w:rsidRPr="00A42D28">
        <w:rPr>
          <w:rFonts w:ascii="Times New Roman" w:hAnsi="Times New Roman" w:cs="Times New Roman"/>
          <w:sz w:val="20"/>
          <w:szCs w:val="20"/>
          <w:lang w:val="fr-CA"/>
        </w:rPr>
        <w:t>500 $</w:t>
      </w:r>
      <w:r w:rsidR="004A34AC">
        <w:rPr>
          <w:rFonts w:ascii="Times New Roman" w:hAnsi="Times New Roman" w:cs="Times New Roman"/>
          <w:sz w:val="20"/>
          <w:szCs w:val="20"/>
          <w:lang w:val="fr-CA"/>
        </w:rPr>
        <w:t> US</w:t>
      </w:r>
      <w:r w:rsidR="00EB3C30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sera attribué, incluant : (A) </w:t>
      </w:r>
      <w:r w:rsidR="004A34AC">
        <w:rPr>
          <w:rFonts w:ascii="Times New Roman" w:hAnsi="Times New Roman" w:cs="Times New Roman"/>
          <w:sz w:val="20"/>
          <w:szCs w:val="20"/>
          <w:lang w:val="fr-CA"/>
        </w:rPr>
        <w:t xml:space="preserve">un montant de </w:t>
      </w:r>
      <w:r w:rsidR="00EB3C30" w:rsidRPr="00A42D28">
        <w:rPr>
          <w:rFonts w:ascii="Times New Roman" w:hAnsi="Times New Roman" w:cs="Times New Roman"/>
          <w:sz w:val="20"/>
          <w:szCs w:val="20"/>
          <w:lang w:val="fr-CA"/>
        </w:rPr>
        <w:t>500</w:t>
      </w:r>
      <w:r w:rsidR="004A34AC">
        <w:rPr>
          <w:rFonts w:ascii="Times New Roman" w:hAnsi="Times New Roman" w:cs="Times New Roman"/>
          <w:sz w:val="20"/>
          <w:szCs w:val="20"/>
          <w:lang w:val="fr-CA"/>
        </w:rPr>
        <w:t> $ </w:t>
      </w:r>
      <w:r w:rsidR="00EB3C30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US en argent comptant; (B) </w:t>
      </w:r>
      <w:r w:rsidR="009215FB">
        <w:rPr>
          <w:rFonts w:ascii="Times New Roman" w:hAnsi="Times New Roman" w:cs="Times New Roman"/>
          <w:sz w:val="20"/>
          <w:szCs w:val="20"/>
          <w:lang w:val="fr-CA"/>
        </w:rPr>
        <w:t xml:space="preserve">le rendu </w:t>
      </w:r>
      <w:r w:rsidR="00E36342">
        <w:rPr>
          <w:rFonts w:ascii="Times New Roman" w:hAnsi="Times New Roman" w:cs="Times New Roman"/>
          <w:sz w:val="20"/>
          <w:szCs w:val="20"/>
          <w:lang w:val="fr-CA"/>
        </w:rPr>
        <w:t xml:space="preserve">du design </w:t>
      </w:r>
      <w:r w:rsidR="004A34AC">
        <w:rPr>
          <w:rFonts w:ascii="Times New Roman" w:hAnsi="Times New Roman" w:cs="Times New Roman"/>
          <w:sz w:val="20"/>
          <w:szCs w:val="20"/>
          <w:lang w:val="fr-CA"/>
        </w:rPr>
        <w:t xml:space="preserve">ayant obtenu le troisième prix sera </w:t>
      </w:r>
      <w:r w:rsidR="00EB3C30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exposé </w:t>
      </w:r>
      <w:r w:rsidR="00E36342">
        <w:rPr>
          <w:rFonts w:ascii="Times New Roman" w:hAnsi="Times New Roman" w:cs="Times New Roman"/>
          <w:sz w:val="20"/>
          <w:szCs w:val="20"/>
          <w:lang w:val="fr-CA"/>
        </w:rPr>
        <w:t>à</w:t>
      </w:r>
      <w:r w:rsidR="00EB3C30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proofErr w:type="spellStart"/>
      <w:r w:rsidR="00EB3C30" w:rsidRPr="00A42D28">
        <w:rPr>
          <w:rFonts w:ascii="Times New Roman" w:hAnsi="Times New Roman" w:cs="Times New Roman"/>
          <w:sz w:val="20"/>
          <w:szCs w:val="20"/>
          <w:lang w:val="fr-CA"/>
        </w:rPr>
        <w:t>Neocon</w:t>
      </w:r>
      <w:proofErr w:type="spellEnd"/>
      <w:r w:rsidR="00032586" w:rsidRPr="00A42D28">
        <w:rPr>
          <w:rFonts w:ascii="Times New Roman" w:hAnsi="Times New Roman" w:cs="Times New Roman"/>
          <w:sz w:val="20"/>
          <w:szCs w:val="20"/>
          <w:lang w:val="fr-CA"/>
        </w:rPr>
        <w:t> </w:t>
      </w:r>
      <w:r w:rsidR="00EB3C30" w:rsidRPr="00A42D28">
        <w:rPr>
          <w:rFonts w:ascii="Times New Roman" w:hAnsi="Times New Roman" w:cs="Times New Roman"/>
          <w:sz w:val="20"/>
          <w:szCs w:val="20"/>
          <w:lang w:val="fr-CA"/>
        </w:rPr>
        <w:t>202</w:t>
      </w:r>
      <w:r w:rsidR="009215FB">
        <w:rPr>
          <w:rFonts w:ascii="Times New Roman" w:hAnsi="Times New Roman" w:cs="Times New Roman"/>
          <w:sz w:val="20"/>
          <w:szCs w:val="20"/>
          <w:lang w:val="fr-CA"/>
        </w:rPr>
        <w:t>4</w:t>
      </w:r>
      <w:r w:rsidR="004A34AC" w:rsidRPr="004A34AC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4A34AC">
        <w:rPr>
          <w:rFonts w:ascii="Times New Roman" w:hAnsi="Times New Roman" w:cs="Times New Roman"/>
          <w:sz w:val="20"/>
          <w:szCs w:val="20"/>
          <w:lang w:val="fr-CA"/>
        </w:rPr>
        <w:t>qui se tiendra du 1</w:t>
      </w:r>
      <w:r w:rsidR="009215FB">
        <w:rPr>
          <w:rFonts w:ascii="Times New Roman" w:hAnsi="Times New Roman" w:cs="Times New Roman"/>
          <w:sz w:val="20"/>
          <w:szCs w:val="20"/>
          <w:lang w:val="fr-CA"/>
        </w:rPr>
        <w:t>0</w:t>
      </w:r>
      <w:r w:rsidR="004A34AC">
        <w:rPr>
          <w:rFonts w:ascii="Times New Roman" w:hAnsi="Times New Roman" w:cs="Times New Roman"/>
          <w:sz w:val="20"/>
          <w:szCs w:val="20"/>
          <w:lang w:val="fr-CA"/>
        </w:rPr>
        <w:t xml:space="preserve"> au 1</w:t>
      </w:r>
      <w:r w:rsidR="009215FB">
        <w:rPr>
          <w:rFonts w:ascii="Times New Roman" w:hAnsi="Times New Roman" w:cs="Times New Roman"/>
          <w:sz w:val="20"/>
          <w:szCs w:val="20"/>
          <w:lang w:val="fr-CA"/>
        </w:rPr>
        <w:t>2</w:t>
      </w:r>
      <w:r w:rsidR="004A34AC">
        <w:rPr>
          <w:rFonts w:ascii="Times New Roman" w:hAnsi="Times New Roman" w:cs="Times New Roman"/>
          <w:sz w:val="20"/>
          <w:szCs w:val="20"/>
          <w:lang w:val="fr-CA"/>
        </w:rPr>
        <w:t> juin 202</w:t>
      </w:r>
      <w:r w:rsidR="009215FB">
        <w:rPr>
          <w:rFonts w:ascii="Times New Roman" w:hAnsi="Times New Roman" w:cs="Times New Roman"/>
          <w:sz w:val="20"/>
          <w:szCs w:val="20"/>
          <w:lang w:val="fr-CA"/>
        </w:rPr>
        <w:t xml:space="preserve">4; </w:t>
      </w:r>
      <w:r w:rsidR="00EB3C30" w:rsidRPr="00A42D28">
        <w:rPr>
          <w:rFonts w:ascii="Times New Roman" w:hAnsi="Times New Roman" w:cs="Times New Roman"/>
          <w:sz w:val="20"/>
          <w:szCs w:val="20"/>
          <w:lang w:val="fr-CA"/>
        </w:rPr>
        <w:t>et (C) un voyage pour une personne à Chicago pour assister à l’exposition NeoCon</w:t>
      </w:r>
      <w:r w:rsidR="00032586" w:rsidRPr="00A42D28">
        <w:rPr>
          <w:rFonts w:ascii="Times New Roman" w:hAnsi="Times New Roman" w:cs="Times New Roman"/>
          <w:sz w:val="20"/>
          <w:szCs w:val="20"/>
          <w:lang w:val="fr-CA"/>
        </w:rPr>
        <w:t> </w:t>
      </w:r>
      <w:r w:rsidR="00EB3C30" w:rsidRPr="00A42D28">
        <w:rPr>
          <w:rFonts w:ascii="Times New Roman" w:hAnsi="Times New Roman" w:cs="Times New Roman"/>
          <w:sz w:val="20"/>
          <w:szCs w:val="20"/>
          <w:lang w:val="fr-CA"/>
        </w:rPr>
        <w:t>202</w:t>
      </w:r>
      <w:r w:rsidR="009215FB">
        <w:rPr>
          <w:rFonts w:ascii="Times New Roman" w:hAnsi="Times New Roman" w:cs="Times New Roman"/>
          <w:sz w:val="20"/>
          <w:szCs w:val="20"/>
          <w:lang w:val="fr-CA"/>
        </w:rPr>
        <w:t>4</w:t>
      </w:r>
      <w:r w:rsidR="00330EBA" w:rsidRPr="00330EBA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330EBA">
        <w:rPr>
          <w:rFonts w:ascii="Times New Roman" w:hAnsi="Times New Roman" w:cs="Times New Roman"/>
          <w:sz w:val="20"/>
          <w:szCs w:val="20"/>
          <w:lang w:val="fr-CA"/>
        </w:rPr>
        <w:t xml:space="preserve">où le </w:t>
      </w:r>
      <w:r w:rsidR="009215FB">
        <w:rPr>
          <w:rFonts w:ascii="Times New Roman" w:hAnsi="Times New Roman" w:cs="Times New Roman"/>
          <w:sz w:val="20"/>
          <w:szCs w:val="20"/>
          <w:lang w:val="fr-CA"/>
        </w:rPr>
        <w:t xml:space="preserve">design gagnant </w:t>
      </w:r>
      <w:r w:rsidR="00330EBA">
        <w:rPr>
          <w:rFonts w:ascii="Times New Roman" w:hAnsi="Times New Roman" w:cs="Times New Roman"/>
          <w:sz w:val="20"/>
          <w:szCs w:val="20"/>
          <w:lang w:val="fr-CA"/>
        </w:rPr>
        <w:t>sera exposé</w:t>
      </w:r>
      <w:r w:rsidR="00EB3C30" w:rsidRPr="00A42D28">
        <w:rPr>
          <w:rFonts w:ascii="Times New Roman" w:hAnsi="Times New Roman" w:cs="Times New Roman"/>
          <w:sz w:val="20"/>
          <w:szCs w:val="20"/>
          <w:lang w:val="fr-CA"/>
        </w:rPr>
        <w:t>. Le gagnant du troisième meilleur design aura également l’occasion d</w:t>
      </w:r>
      <w:r w:rsidR="00330EBA">
        <w:rPr>
          <w:rFonts w:ascii="Times New Roman" w:hAnsi="Times New Roman" w:cs="Times New Roman"/>
          <w:sz w:val="20"/>
          <w:szCs w:val="20"/>
          <w:lang w:val="fr-CA"/>
        </w:rPr>
        <w:t>e parler de</w:t>
      </w:r>
      <w:r w:rsidR="00EB3C30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son art aux médias, de faire le tour de l’exposition avec </w:t>
      </w:r>
      <w:r w:rsidR="009215FB">
        <w:rPr>
          <w:rFonts w:ascii="Times New Roman" w:hAnsi="Times New Roman" w:cs="Times New Roman"/>
          <w:sz w:val="20"/>
          <w:szCs w:val="20"/>
          <w:lang w:val="fr-CA"/>
        </w:rPr>
        <w:t>un des r</w:t>
      </w:r>
      <w:r w:rsidR="00961951">
        <w:rPr>
          <w:rFonts w:ascii="Times New Roman" w:hAnsi="Times New Roman" w:cs="Times New Roman"/>
          <w:sz w:val="20"/>
          <w:szCs w:val="20"/>
          <w:lang w:val="fr-CA"/>
        </w:rPr>
        <w:t>esponsable</w:t>
      </w:r>
      <w:r w:rsidR="00BA33A5">
        <w:rPr>
          <w:rFonts w:ascii="Times New Roman" w:hAnsi="Times New Roman" w:cs="Times New Roman"/>
          <w:sz w:val="20"/>
          <w:szCs w:val="20"/>
          <w:lang w:val="fr-CA"/>
        </w:rPr>
        <w:t>s</w:t>
      </w:r>
      <w:r w:rsidR="00961951">
        <w:rPr>
          <w:rFonts w:ascii="Times New Roman" w:hAnsi="Times New Roman" w:cs="Times New Roman"/>
          <w:sz w:val="20"/>
          <w:szCs w:val="20"/>
          <w:lang w:val="fr-CA"/>
        </w:rPr>
        <w:t xml:space="preserve"> du design </w:t>
      </w:r>
      <w:r w:rsidR="00961951" w:rsidRPr="00A42D28">
        <w:rPr>
          <w:rFonts w:ascii="Times New Roman" w:hAnsi="Times New Roman" w:cs="Times New Roman"/>
          <w:sz w:val="20"/>
          <w:szCs w:val="20"/>
          <w:lang w:val="fr-CA"/>
        </w:rPr>
        <w:t>du Groupe Formica</w:t>
      </w:r>
      <w:r w:rsidR="00330EBA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EB3C30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et de </w:t>
      </w:r>
      <w:r w:rsidR="00BA33A5">
        <w:rPr>
          <w:rFonts w:ascii="Times New Roman" w:hAnsi="Times New Roman" w:cs="Times New Roman"/>
          <w:sz w:val="20"/>
          <w:szCs w:val="20"/>
          <w:lang w:val="fr-CA"/>
        </w:rPr>
        <w:t>rencontrer</w:t>
      </w:r>
      <w:r w:rsidR="00EB3C30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des représentants de Formica. Le voyage comprendra un billet d’avion en classe économique à destination de Chicago, </w:t>
      </w:r>
      <w:r w:rsidR="00291FD8" w:rsidRPr="00ED050C">
        <w:rPr>
          <w:rFonts w:ascii="Times New Roman" w:hAnsi="Times New Roman" w:cs="Times New Roman"/>
          <w:sz w:val="20"/>
          <w:szCs w:val="20"/>
          <w:lang w:val="fr-CA"/>
        </w:rPr>
        <w:t xml:space="preserve">avec le vol </w:t>
      </w:r>
      <w:r w:rsidR="00291FD8">
        <w:rPr>
          <w:rFonts w:ascii="Times New Roman" w:hAnsi="Times New Roman" w:cs="Times New Roman"/>
          <w:sz w:val="20"/>
          <w:szCs w:val="20"/>
          <w:lang w:val="fr-CA"/>
        </w:rPr>
        <w:t>de départ</w:t>
      </w:r>
      <w:r w:rsidR="00330EBA">
        <w:rPr>
          <w:rFonts w:ascii="Times New Roman" w:hAnsi="Times New Roman" w:cs="Times New Roman"/>
          <w:sz w:val="20"/>
          <w:szCs w:val="20"/>
          <w:lang w:val="fr-CA"/>
        </w:rPr>
        <w:t xml:space="preserve"> et de retour</w:t>
      </w:r>
      <w:r w:rsidR="00291FD8">
        <w:rPr>
          <w:rFonts w:ascii="Times New Roman" w:hAnsi="Times New Roman" w:cs="Times New Roman"/>
          <w:sz w:val="20"/>
          <w:szCs w:val="20"/>
          <w:lang w:val="fr-CA"/>
        </w:rPr>
        <w:t xml:space="preserve"> provenant</w:t>
      </w:r>
      <w:r w:rsidR="00291FD8">
        <w:rPr>
          <w:rFonts w:ascii="Arial" w:hAnsi="Arial" w:cs="Arial"/>
          <w:color w:val="3C3C3C"/>
          <w:sz w:val="18"/>
          <w:szCs w:val="18"/>
          <w:shd w:val="clear" w:color="auto" w:fill="FFFFFF"/>
        </w:rPr>
        <w:t> </w:t>
      </w:r>
      <w:r w:rsidR="00291FD8">
        <w:rPr>
          <w:rFonts w:ascii="Times New Roman" w:hAnsi="Times New Roman" w:cs="Times New Roman"/>
          <w:sz w:val="20"/>
          <w:szCs w:val="20"/>
          <w:lang w:val="fr-CA"/>
        </w:rPr>
        <w:t>des</w:t>
      </w:r>
      <w:r w:rsidR="00291FD8" w:rsidRPr="00ED050C">
        <w:rPr>
          <w:rFonts w:ascii="Times New Roman" w:hAnsi="Times New Roman" w:cs="Times New Roman"/>
          <w:sz w:val="20"/>
          <w:szCs w:val="20"/>
          <w:lang w:val="fr-CA"/>
        </w:rPr>
        <w:t xml:space="preserve"> États-Unis</w:t>
      </w:r>
      <w:r w:rsidR="00330EBA">
        <w:rPr>
          <w:rFonts w:ascii="Times New Roman" w:hAnsi="Times New Roman" w:cs="Times New Roman"/>
          <w:sz w:val="20"/>
          <w:szCs w:val="20"/>
          <w:lang w:val="fr-CA"/>
        </w:rPr>
        <w:t>,</w:t>
      </w:r>
      <w:r w:rsidR="00291FD8" w:rsidRPr="00ED050C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291FD8">
        <w:rPr>
          <w:rFonts w:ascii="Times New Roman" w:hAnsi="Times New Roman" w:cs="Times New Roman"/>
          <w:sz w:val="20"/>
          <w:szCs w:val="20"/>
          <w:lang w:val="fr-CA"/>
        </w:rPr>
        <w:t>du</w:t>
      </w:r>
      <w:r w:rsidR="00291FD8" w:rsidRPr="00ED050C">
        <w:rPr>
          <w:rFonts w:ascii="Times New Roman" w:hAnsi="Times New Roman" w:cs="Times New Roman"/>
          <w:sz w:val="20"/>
          <w:szCs w:val="20"/>
          <w:lang w:val="fr-CA"/>
        </w:rPr>
        <w:t xml:space="preserve"> Canada</w:t>
      </w:r>
      <w:r w:rsidR="00330EBA">
        <w:rPr>
          <w:rFonts w:ascii="Times New Roman" w:hAnsi="Times New Roman" w:cs="Times New Roman"/>
          <w:sz w:val="20"/>
          <w:szCs w:val="20"/>
          <w:lang w:val="fr-CA"/>
        </w:rPr>
        <w:t xml:space="preserve"> ou du Mexique</w:t>
      </w:r>
      <w:r w:rsidR="00291FD8">
        <w:rPr>
          <w:rFonts w:ascii="Times New Roman" w:hAnsi="Times New Roman" w:cs="Times New Roman"/>
          <w:sz w:val="20"/>
          <w:szCs w:val="20"/>
          <w:lang w:val="fr-CA"/>
        </w:rPr>
        <w:t>,</w:t>
      </w:r>
      <w:r w:rsidR="00291FD8" w:rsidRPr="00ED050C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EB3C30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un hébergement de </w:t>
      </w:r>
      <w:r w:rsidR="00915C70">
        <w:rPr>
          <w:rFonts w:ascii="Times New Roman" w:hAnsi="Times New Roman" w:cs="Times New Roman"/>
          <w:sz w:val="20"/>
          <w:szCs w:val="20"/>
          <w:lang w:val="fr-CA"/>
        </w:rPr>
        <w:t>deux</w:t>
      </w:r>
      <w:r w:rsidR="00915C70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EB3C30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nuits dans un hôtel à déterminer par le </w:t>
      </w:r>
      <w:r w:rsidR="00D636B0">
        <w:rPr>
          <w:rFonts w:ascii="Times New Roman" w:hAnsi="Times New Roman" w:cs="Times New Roman"/>
          <w:sz w:val="20"/>
          <w:szCs w:val="20"/>
          <w:lang w:val="fr-CA"/>
        </w:rPr>
        <w:t>commanditaire</w:t>
      </w:r>
      <w:r w:rsidR="00EB3C30" w:rsidRPr="00A42D28">
        <w:rPr>
          <w:rFonts w:ascii="Times New Roman" w:hAnsi="Times New Roman" w:cs="Times New Roman"/>
          <w:sz w:val="20"/>
          <w:szCs w:val="20"/>
          <w:lang w:val="fr-CA"/>
        </w:rPr>
        <w:t>, un billet gratuit pour assister à l’exposition NeoCon</w:t>
      </w:r>
      <w:r w:rsidR="00032586" w:rsidRPr="00A42D28">
        <w:rPr>
          <w:rFonts w:ascii="Times New Roman" w:hAnsi="Times New Roman" w:cs="Times New Roman"/>
          <w:sz w:val="20"/>
          <w:szCs w:val="20"/>
          <w:lang w:val="fr-CA"/>
        </w:rPr>
        <w:t> </w:t>
      </w:r>
      <w:r w:rsidR="00EB3C30" w:rsidRPr="00A42D28">
        <w:rPr>
          <w:rFonts w:ascii="Times New Roman" w:hAnsi="Times New Roman" w:cs="Times New Roman"/>
          <w:sz w:val="20"/>
          <w:szCs w:val="20"/>
          <w:lang w:val="fr-CA"/>
        </w:rPr>
        <w:t>202</w:t>
      </w:r>
      <w:r w:rsidR="009215FB">
        <w:rPr>
          <w:rFonts w:ascii="Times New Roman" w:hAnsi="Times New Roman" w:cs="Times New Roman"/>
          <w:sz w:val="20"/>
          <w:szCs w:val="20"/>
          <w:lang w:val="fr-CA"/>
        </w:rPr>
        <w:t>4</w:t>
      </w:r>
      <w:r w:rsidR="00EB3C30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et des bons de taxi pour aller et revenir de l’hôtel</w:t>
      </w:r>
      <w:r w:rsidR="008F20B8">
        <w:rPr>
          <w:rFonts w:ascii="Times New Roman" w:hAnsi="Times New Roman" w:cs="Times New Roman"/>
          <w:sz w:val="20"/>
          <w:szCs w:val="20"/>
          <w:lang w:val="fr-CA"/>
        </w:rPr>
        <w:t xml:space="preserve"> et pour aller et revenir de l’exposition</w:t>
      </w:r>
      <w:r w:rsidR="00EB3C30" w:rsidRPr="00A42D28">
        <w:rPr>
          <w:rFonts w:ascii="Times New Roman" w:hAnsi="Times New Roman" w:cs="Times New Roman"/>
          <w:sz w:val="20"/>
          <w:szCs w:val="20"/>
          <w:lang w:val="fr-CA"/>
        </w:rPr>
        <w:t>. Tous les autres coûts et frais du voyage, y compris, sans limitation : nourriture, frais de bagages, achats dans l’avion, articles de souvenirs, assurance de voyage et frais d’hôtel supplémentaires (</w:t>
      </w:r>
      <w:r w:rsidR="00330EBA">
        <w:rPr>
          <w:rFonts w:ascii="Times New Roman" w:hAnsi="Times New Roman" w:cs="Times New Roman"/>
          <w:sz w:val="20"/>
          <w:szCs w:val="20"/>
          <w:lang w:val="fr-CA"/>
        </w:rPr>
        <w:t xml:space="preserve">comme </w:t>
      </w:r>
      <w:r w:rsidR="00EB3C30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un minibar, </w:t>
      </w:r>
      <w:r w:rsidR="00330EBA">
        <w:rPr>
          <w:rFonts w:ascii="Times New Roman" w:hAnsi="Times New Roman" w:cs="Times New Roman"/>
          <w:sz w:val="20"/>
          <w:szCs w:val="20"/>
          <w:lang w:val="fr-CA"/>
        </w:rPr>
        <w:t>d</w:t>
      </w:r>
      <w:r w:rsidR="00EB3C30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es repas facturés à la chambre, </w:t>
      </w:r>
      <w:r w:rsidR="00330EBA">
        <w:rPr>
          <w:rFonts w:ascii="Times New Roman" w:hAnsi="Times New Roman" w:cs="Times New Roman"/>
          <w:sz w:val="20"/>
          <w:szCs w:val="20"/>
          <w:lang w:val="fr-CA"/>
        </w:rPr>
        <w:t>d</w:t>
      </w:r>
      <w:r w:rsidR="00EB3C30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es films à la carte, </w:t>
      </w:r>
      <w:r w:rsidR="00330EBA">
        <w:rPr>
          <w:rFonts w:ascii="Times New Roman" w:hAnsi="Times New Roman" w:cs="Times New Roman"/>
          <w:sz w:val="20"/>
          <w:szCs w:val="20"/>
          <w:lang w:val="fr-CA"/>
        </w:rPr>
        <w:t>d</w:t>
      </w:r>
      <w:r w:rsidR="00EB3C30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es frais de </w:t>
      </w:r>
      <w:proofErr w:type="spellStart"/>
      <w:r w:rsidR="00EB3C30" w:rsidRPr="00A42D28">
        <w:rPr>
          <w:rFonts w:ascii="Times New Roman" w:hAnsi="Times New Roman" w:cs="Times New Roman"/>
          <w:sz w:val="20"/>
          <w:szCs w:val="20"/>
          <w:lang w:val="fr-CA"/>
        </w:rPr>
        <w:t>WiFi</w:t>
      </w:r>
      <w:proofErr w:type="spellEnd"/>
      <w:r w:rsidR="00EB3C30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, etc.) seront la responsabilité du gagnant du </w:t>
      </w:r>
      <w:r w:rsidR="002B16F9" w:rsidRPr="00A42D28">
        <w:rPr>
          <w:rFonts w:ascii="Times New Roman" w:hAnsi="Times New Roman" w:cs="Times New Roman"/>
          <w:sz w:val="20"/>
          <w:szCs w:val="20"/>
          <w:lang w:val="fr-CA"/>
        </w:rPr>
        <w:t>troisième</w:t>
      </w:r>
      <w:r w:rsidR="00EB3C30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prix.</w:t>
      </w:r>
    </w:p>
    <w:p w14:paraId="03C08749" w14:textId="53E8DAEA" w:rsidR="00961951" w:rsidRDefault="00961951" w:rsidP="00D908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CA"/>
        </w:rPr>
      </w:pPr>
      <w:r w:rsidRPr="00961951">
        <w:rPr>
          <w:rFonts w:ascii="Times New Roman" w:hAnsi="Times New Roman" w:cs="Times New Roman"/>
          <w:b/>
          <w:sz w:val="20"/>
          <w:szCs w:val="20"/>
          <w:lang w:val="fr-CA"/>
        </w:rPr>
        <w:t>Prix alternatif :</w:t>
      </w:r>
      <w:r>
        <w:rPr>
          <w:rFonts w:ascii="Times New Roman" w:hAnsi="Times New Roman" w:cs="Times New Roman"/>
          <w:sz w:val="20"/>
          <w:szCs w:val="20"/>
          <w:lang w:val="fr-CA"/>
        </w:rPr>
        <w:t xml:space="preserve"> À sa discrétion et de manière raisonnable, </w:t>
      </w:r>
      <w:r w:rsidRPr="00961951">
        <w:rPr>
          <w:rFonts w:ascii="Times New Roman" w:hAnsi="Times New Roman" w:cs="Times New Roman"/>
          <w:sz w:val="20"/>
          <w:szCs w:val="20"/>
          <w:lang w:val="fr-CA"/>
        </w:rPr>
        <w:t>Formica se réserve le droit d</w:t>
      </w:r>
      <w:r w:rsidR="00F23ED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Pr="00961951">
        <w:rPr>
          <w:rFonts w:ascii="Times New Roman" w:hAnsi="Times New Roman" w:cs="Times New Roman"/>
          <w:sz w:val="20"/>
          <w:szCs w:val="20"/>
          <w:lang w:val="fr-CA"/>
        </w:rPr>
        <w:t>attribuer un prix</w:t>
      </w:r>
      <w:r>
        <w:rPr>
          <w:rFonts w:ascii="Times New Roman" w:hAnsi="Times New Roman" w:cs="Times New Roman"/>
          <w:sz w:val="20"/>
          <w:szCs w:val="20"/>
          <w:lang w:val="fr-CA"/>
        </w:rPr>
        <w:t xml:space="preserve"> différent advenant le cas où les</w:t>
      </w:r>
      <w:r w:rsidRPr="00961951">
        <w:rPr>
          <w:rFonts w:ascii="Times New Roman" w:hAnsi="Times New Roman" w:cs="Times New Roman"/>
          <w:sz w:val="20"/>
          <w:szCs w:val="20"/>
          <w:lang w:val="fr-CA"/>
        </w:rPr>
        <w:t xml:space="preserve"> prix </w:t>
      </w:r>
      <w:r>
        <w:rPr>
          <w:rFonts w:ascii="Times New Roman" w:hAnsi="Times New Roman" w:cs="Times New Roman"/>
          <w:sz w:val="20"/>
          <w:szCs w:val="20"/>
          <w:lang w:val="fr-CA"/>
        </w:rPr>
        <w:t xml:space="preserve">mentionnés </w:t>
      </w:r>
      <w:r w:rsidRPr="00961951">
        <w:rPr>
          <w:rFonts w:ascii="Times New Roman" w:hAnsi="Times New Roman" w:cs="Times New Roman"/>
          <w:sz w:val="20"/>
          <w:szCs w:val="20"/>
          <w:lang w:val="fr-CA"/>
        </w:rPr>
        <w:t>ci-dessus devien</w:t>
      </w:r>
      <w:r>
        <w:rPr>
          <w:rFonts w:ascii="Times New Roman" w:hAnsi="Times New Roman" w:cs="Times New Roman"/>
          <w:sz w:val="20"/>
          <w:szCs w:val="20"/>
          <w:lang w:val="fr-CA"/>
        </w:rPr>
        <w:t>draient</w:t>
      </w:r>
      <w:r w:rsidRPr="00961951">
        <w:rPr>
          <w:rFonts w:ascii="Times New Roman" w:hAnsi="Times New Roman" w:cs="Times New Roman"/>
          <w:sz w:val="20"/>
          <w:szCs w:val="20"/>
          <w:lang w:val="fr-CA"/>
        </w:rPr>
        <w:t xml:space="preserve"> indisponibles ou </w:t>
      </w:r>
      <w:r>
        <w:rPr>
          <w:rFonts w:ascii="Times New Roman" w:hAnsi="Times New Roman" w:cs="Times New Roman"/>
          <w:sz w:val="20"/>
          <w:szCs w:val="20"/>
          <w:lang w:val="fr-CA"/>
        </w:rPr>
        <w:t>impossible</w:t>
      </w:r>
      <w:r w:rsidR="00F032D7">
        <w:rPr>
          <w:rFonts w:ascii="Times New Roman" w:hAnsi="Times New Roman" w:cs="Times New Roman"/>
          <w:sz w:val="20"/>
          <w:szCs w:val="20"/>
          <w:lang w:val="fr-CA"/>
        </w:rPr>
        <w:t>s à attribuer</w:t>
      </w:r>
      <w:r w:rsidRPr="00961951">
        <w:rPr>
          <w:rFonts w:ascii="Times New Roman" w:hAnsi="Times New Roman" w:cs="Times New Roman"/>
          <w:sz w:val="20"/>
          <w:szCs w:val="20"/>
          <w:lang w:val="fr-CA"/>
        </w:rPr>
        <w:t>.</w:t>
      </w:r>
      <w:r w:rsidR="00F032D7">
        <w:rPr>
          <w:rFonts w:ascii="Times New Roman" w:hAnsi="Times New Roman" w:cs="Times New Roman"/>
          <w:sz w:val="20"/>
          <w:szCs w:val="20"/>
          <w:lang w:val="fr-CA"/>
        </w:rPr>
        <w:t xml:space="preserve"> Dans ce cas, les gagnants seront avisés.</w:t>
      </w:r>
      <w:r w:rsidRPr="00961951">
        <w:rPr>
          <w:rFonts w:ascii="Times New Roman" w:hAnsi="Times New Roman" w:cs="Times New Roman"/>
          <w:sz w:val="20"/>
          <w:szCs w:val="20"/>
          <w:lang w:val="fr-CA"/>
        </w:rPr>
        <w:t xml:space="preserve"> Si NeoCon 202</w:t>
      </w:r>
      <w:r w:rsidR="009215FB">
        <w:rPr>
          <w:rFonts w:ascii="Times New Roman" w:hAnsi="Times New Roman" w:cs="Times New Roman"/>
          <w:sz w:val="20"/>
          <w:szCs w:val="20"/>
          <w:lang w:val="fr-CA"/>
        </w:rPr>
        <w:t>4</w:t>
      </w:r>
      <w:r w:rsidRPr="00961951">
        <w:rPr>
          <w:rFonts w:ascii="Times New Roman" w:hAnsi="Times New Roman" w:cs="Times New Roman"/>
          <w:sz w:val="20"/>
          <w:szCs w:val="20"/>
          <w:lang w:val="fr-CA"/>
        </w:rPr>
        <w:t xml:space="preserve"> est annulé ou si les étudiants gagnants </w:t>
      </w:r>
      <w:r>
        <w:rPr>
          <w:rFonts w:ascii="Times New Roman" w:hAnsi="Times New Roman" w:cs="Times New Roman"/>
          <w:sz w:val="20"/>
          <w:szCs w:val="20"/>
          <w:lang w:val="fr-CA"/>
        </w:rPr>
        <w:t xml:space="preserve">ne </w:t>
      </w:r>
      <w:r w:rsidR="00F032D7">
        <w:rPr>
          <w:rFonts w:ascii="Times New Roman" w:hAnsi="Times New Roman" w:cs="Times New Roman"/>
          <w:sz w:val="20"/>
          <w:szCs w:val="20"/>
          <w:lang w:val="fr-CA"/>
        </w:rPr>
        <w:t>peuvent pas y</w:t>
      </w:r>
      <w:r w:rsidRPr="00961951">
        <w:rPr>
          <w:rFonts w:ascii="Times New Roman" w:hAnsi="Times New Roman" w:cs="Times New Roman"/>
          <w:sz w:val="20"/>
          <w:szCs w:val="20"/>
          <w:lang w:val="fr-CA"/>
        </w:rPr>
        <w:t xml:space="preserve"> participer, Formica Corporation peut, à sa seule discrétion</w:t>
      </w:r>
      <w:r w:rsidR="00A27033">
        <w:rPr>
          <w:rFonts w:ascii="Times New Roman" w:hAnsi="Times New Roman" w:cs="Times New Roman"/>
          <w:sz w:val="20"/>
          <w:szCs w:val="20"/>
          <w:lang w:val="fr-CA"/>
        </w:rPr>
        <w:t> </w:t>
      </w:r>
      <w:r w:rsidRPr="00961951">
        <w:rPr>
          <w:rFonts w:ascii="Times New Roman" w:hAnsi="Times New Roman" w:cs="Times New Roman"/>
          <w:sz w:val="20"/>
          <w:szCs w:val="20"/>
          <w:lang w:val="fr-CA"/>
        </w:rPr>
        <w:t>: (i) attribuer les prix prévus ci-dessus pour NeoCon202</w:t>
      </w:r>
      <w:r w:rsidR="005A54F2">
        <w:rPr>
          <w:rFonts w:ascii="Times New Roman" w:hAnsi="Times New Roman" w:cs="Times New Roman"/>
          <w:sz w:val="20"/>
          <w:szCs w:val="20"/>
          <w:lang w:val="fr-CA"/>
        </w:rPr>
        <w:t>4</w:t>
      </w:r>
      <w:r w:rsidRPr="00961951">
        <w:rPr>
          <w:rFonts w:ascii="Times New Roman" w:hAnsi="Times New Roman" w:cs="Times New Roman"/>
          <w:sz w:val="20"/>
          <w:szCs w:val="20"/>
          <w:lang w:val="fr-CA"/>
        </w:rPr>
        <w:t>; ou (ii) attribuer un prix en espèces de 1000</w:t>
      </w:r>
      <w:r w:rsidR="00F23ED8">
        <w:rPr>
          <w:rFonts w:ascii="Times New Roman" w:hAnsi="Times New Roman" w:cs="Times New Roman"/>
          <w:sz w:val="20"/>
          <w:szCs w:val="20"/>
          <w:lang w:val="fr-CA"/>
        </w:rPr>
        <w:t> </w:t>
      </w:r>
      <w:r w:rsidRPr="00961951">
        <w:rPr>
          <w:rFonts w:ascii="Times New Roman" w:hAnsi="Times New Roman" w:cs="Times New Roman"/>
          <w:sz w:val="20"/>
          <w:szCs w:val="20"/>
          <w:lang w:val="fr-CA"/>
        </w:rPr>
        <w:t>$</w:t>
      </w:r>
      <w:r w:rsidR="00DE6A0B">
        <w:rPr>
          <w:rFonts w:ascii="Times New Roman" w:hAnsi="Times New Roman" w:cs="Times New Roman"/>
          <w:sz w:val="20"/>
          <w:szCs w:val="20"/>
          <w:lang w:val="fr-CA"/>
        </w:rPr>
        <w:t xml:space="preserve"> US</w:t>
      </w:r>
      <w:r w:rsidRPr="00961951">
        <w:rPr>
          <w:rFonts w:ascii="Times New Roman" w:hAnsi="Times New Roman" w:cs="Times New Roman"/>
          <w:sz w:val="20"/>
          <w:szCs w:val="20"/>
          <w:lang w:val="fr-CA"/>
        </w:rPr>
        <w:t xml:space="preserve"> en compensation complète de tous les prix associés à la participation à NeoCon202</w:t>
      </w:r>
      <w:r w:rsidR="00FA4E2B">
        <w:rPr>
          <w:rFonts w:ascii="Times New Roman" w:hAnsi="Times New Roman" w:cs="Times New Roman"/>
          <w:sz w:val="20"/>
          <w:szCs w:val="20"/>
          <w:lang w:val="fr-CA"/>
        </w:rPr>
        <w:t>4</w:t>
      </w:r>
      <w:r w:rsidRPr="00961951">
        <w:rPr>
          <w:rFonts w:ascii="Times New Roman" w:hAnsi="Times New Roman" w:cs="Times New Roman"/>
          <w:sz w:val="20"/>
          <w:szCs w:val="20"/>
          <w:lang w:val="fr-CA"/>
        </w:rPr>
        <w:t>, y compris, sans s</w:t>
      </w:r>
      <w:r w:rsidR="00F23ED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Pr="00961951">
        <w:rPr>
          <w:rFonts w:ascii="Times New Roman" w:hAnsi="Times New Roman" w:cs="Times New Roman"/>
          <w:sz w:val="20"/>
          <w:szCs w:val="20"/>
          <w:lang w:val="fr-CA"/>
        </w:rPr>
        <w:t>y limiter, le billet de conférence, les bons de taxi, les billets d</w:t>
      </w:r>
      <w:r w:rsidR="00F23ED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Pr="00961951">
        <w:rPr>
          <w:rFonts w:ascii="Times New Roman" w:hAnsi="Times New Roman" w:cs="Times New Roman"/>
          <w:sz w:val="20"/>
          <w:szCs w:val="20"/>
          <w:lang w:val="fr-CA"/>
        </w:rPr>
        <w:t>avion et l</w:t>
      </w:r>
      <w:r w:rsidR="00F23ED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Pr="00961951">
        <w:rPr>
          <w:rFonts w:ascii="Times New Roman" w:hAnsi="Times New Roman" w:cs="Times New Roman"/>
          <w:sz w:val="20"/>
          <w:szCs w:val="20"/>
          <w:lang w:val="fr-CA"/>
        </w:rPr>
        <w:t xml:space="preserve">hébergement en plus des autres prix gagnés. Formica peut, à sa seule discrétion, </w:t>
      </w:r>
      <w:r w:rsidR="00145928">
        <w:rPr>
          <w:rFonts w:ascii="Times New Roman" w:hAnsi="Times New Roman" w:cs="Times New Roman"/>
          <w:sz w:val="20"/>
          <w:szCs w:val="20"/>
          <w:lang w:val="fr-CA"/>
        </w:rPr>
        <w:t>envisager d’autres</w:t>
      </w:r>
      <w:r w:rsidRPr="00961951">
        <w:rPr>
          <w:rFonts w:ascii="Times New Roman" w:hAnsi="Times New Roman" w:cs="Times New Roman"/>
          <w:sz w:val="20"/>
          <w:szCs w:val="20"/>
          <w:lang w:val="fr-CA"/>
        </w:rPr>
        <w:t xml:space="preserve"> opportunités pour promouvoir les designs gagnants en cas d</w:t>
      </w:r>
      <w:r w:rsidR="00F23ED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Pr="00961951">
        <w:rPr>
          <w:rFonts w:ascii="Times New Roman" w:hAnsi="Times New Roman" w:cs="Times New Roman"/>
          <w:sz w:val="20"/>
          <w:szCs w:val="20"/>
          <w:lang w:val="fr-CA"/>
        </w:rPr>
        <w:t>annulation de NeoCon202</w:t>
      </w:r>
      <w:r w:rsidR="00FA4E2B">
        <w:rPr>
          <w:rFonts w:ascii="Times New Roman" w:hAnsi="Times New Roman" w:cs="Times New Roman"/>
          <w:sz w:val="20"/>
          <w:szCs w:val="20"/>
          <w:lang w:val="fr-CA"/>
        </w:rPr>
        <w:t>4</w:t>
      </w:r>
      <w:r w:rsidRPr="00961951">
        <w:rPr>
          <w:rFonts w:ascii="Times New Roman" w:hAnsi="Times New Roman" w:cs="Times New Roman"/>
          <w:sz w:val="20"/>
          <w:szCs w:val="20"/>
          <w:lang w:val="fr-CA"/>
        </w:rPr>
        <w:t>.</w:t>
      </w:r>
    </w:p>
    <w:p w14:paraId="29B5720B" w14:textId="04ABB491" w:rsidR="00E8245C" w:rsidRPr="00A42D28" w:rsidRDefault="00E8245C" w:rsidP="00D908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CA"/>
        </w:rPr>
      </w:pPr>
      <w:r>
        <w:rPr>
          <w:rFonts w:ascii="Times New Roman" w:hAnsi="Times New Roman" w:cs="Times New Roman"/>
          <w:sz w:val="20"/>
          <w:szCs w:val="20"/>
          <w:lang w:val="fr-CA"/>
        </w:rPr>
        <w:t>Si l’un ou l’autre des prix est remporté par une équipe d’étudiant</w:t>
      </w:r>
      <w:r w:rsidR="00145928">
        <w:rPr>
          <w:rFonts w:ascii="Times New Roman" w:hAnsi="Times New Roman" w:cs="Times New Roman"/>
          <w:sz w:val="20"/>
          <w:szCs w:val="20"/>
          <w:lang w:val="fr-CA"/>
        </w:rPr>
        <w:t>s</w:t>
      </w:r>
      <w:r>
        <w:rPr>
          <w:rFonts w:ascii="Times New Roman" w:hAnsi="Times New Roman" w:cs="Times New Roman"/>
          <w:sz w:val="20"/>
          <w:szCs w:val="20"/>
          <w:lang w:val="fr-CA"/>
        </w:rPr>
        <w:t xml:space="preserve">, </w:t>
      </w:r>
      <w:r w:rsidR="00145928">
        <w:rPr>
          <w:rFonts w:ascii="Times New Roman" w:hAnsi="Times New Roman" w:cs="Times New Roman"/>
          <w:sz w:val="20"/>
          <w:szCs w:val="20"/>
          <w:lang w:val="fr-CA"/>
        </w:rPr>
        <w:t>Formica laissera</w:t>
      </w:r>
      <w:r>
        <w:rPr>
          <w:rFonts w:ascii="Times New Roman" w:hAnsi="Times New Roman" w:cs="Times New Roman"/>
          <w:sz w:val="20"/>
          <w:szCs w:val="20"/>
          <w:lang w:val="fr-CA"/>
        </w:rPr>
        <w:t xml:space="preserve"> à la discrétion de </w:t>
      </w:r>
      <w:r w:rsidR="00145928">
        <w:rPr>
          <w:rFonts w:ascii="Times New Roman" w:hAnsi="Times New Roman" w:cs="Times New Roman"/>
          <w:sz w:val="20"/>
          <w:szCs w:val="20"/>
          <w:lang w:val="fr-CA"/>
        </w:rPr>
        <w:t>l’équipe le soin</w:t>
      </w:r>
      <w:r>
        <w:rPr>
          <w:rFonts w:ascii="Times New Roman" w:hAnsi="Times New Roman" w:cs="Times New Roman"/>
          <w:sz w:val="20"/>
          <w:szCs w:val="20"/>
          <w:lang w:val="fr-CA"/>
        </w:rPr>
        <w:t xml:space="preserve"> de diviser le prix gagné.</w:t>
      </w:r>
      <w:r w:rsidR="00135301" w:rsidRPr="00135301">
        <w:rPr>
          <w:rFonts w:ascii="Times New Roman" w:hAnsi="Times New Roman" w:cs="Times New Roman"/>
          <w:sz w:val="20"/>
          <w:szCs w:val="20"/>
        </w:rPr>
        <w:t xml:space="preserve"> Formica ne fera pas partie ou ne sera pas responsable des litiges liés au partage du prix. Nous recommandons aux équipes de décider d</w:t>
      </w:r>
      <w:r w:rsidR="00145928">
        <w:rPr>
          <w:rFonts w:ascii="Times New Roman" w:hAnsi="Times New Roman" w:cs="Times New Roman"/>
          <w:sz w:val="20"/>
          <w:szCs w:val="20"/>
        </w:rPr>
        <w:t>’avance comment elles comptent diviser</w:t>
      </w:r>
      <w:r w:rsidR="00135301" w:rsidRPr="00135301">
        <w:rPr>
          <w:rFonts w:ascii="Times New Roman" w:hAnsi="Times New Roman" w:cs="Times New Roman"/>
          <w:sz w:val="20"/>
          <w:szCs w:val="20"/>
        </w:rPr>
        <w:t xml:space="preserve"> </w:t>
      </w:r>
      <w:r w:rsidR="00145928">
        <w:rPr>
          <w:rFonts w:ascii="Times New Roman" w:hAnsi="Times New Roman" w:cs="Times New Roman"/>
          <w:sz w:val="20"/>
          <w:szCs w:val="20"/>
        </w:rPr>
        <w:t>l</w:t>
      </w:r>
      <w:r w:rsidR="00135301" w:rsidRPr="00135301">
        <w:rPr>
          <w:rFonts w:ascii="Times New Roman" w:hAnsi="Times New Roman" w:cs="Times New Roman"/>
          <w:sz w:val="20"/>
          <w:szCs w:val="20"/>
        </w:rPr>
        <w:t xml:space="preserve">es prix avant de participer </w:t>
      </w:r>
      <w:r w:rsidR="000F0C0A">
        <w:rPr>
          <w:rFonts w:ascii="Times New Roman" w:hAnsi="Times New Roman" w:cs="Times New Roman"/>
          <w:sz w:val="20"/>
          <w:szCs w:val="20"/>
        </w:rPr>
        <w:t>à la compétition</w:t>
      </w:r>
      <w:r w:rsidR="00135301" w:rsidRPr="00135301">
        <w:rPr>
          <w:rFonts w:ascii="Times New Roman" w:hAnsi="Times New Roman" w:cs="Times New Roman"/>
          <w:sz w:val="20"/>
          <w:szCs w:val="20"/>
        </w:rPr>
        <w:t>.</w:t>
      </w:r>
    </w:p>
    <w:p w14:paraId="3A9584B9" w14:textId="27232910" w:rsidR="002A6CD6" w:rsidRPr="00A42D28" w:rsidRDefault="00AE3C46" w:rsidP="002A6C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CA"/>
        </w:rPr>
      </w:pPr>
      <w:r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Tous les gagnants </w:t>
      </w:r>
      <w:r w:rsidR="00E0680C" w:rsidRPr="00A42D28">
        <w:rPr>
          <w:rFonts w:ascii="Times New Roman" w:hAnsi="Times New Roman" w:cs="Times New Roman"/>
          <w:sz w:val="20"/>
          <w:szCs w:val="20"/>
          <w:lang w:val="fr-CA"/>
        </w:rPr>
        <w:t>figureront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sur une sélection de canaux de communication internes et externes du </w:t>
      </w:r>
      <w:r w:rsidR="00871C8A" w:rsidRPr="00A42D28">
        <w:rPr>
          <w:rFonts w:ascii="Times New Roman" w:hAnsi="Times New Roman" w:cs="Times New Roman"/>
          <w:sz w:val="20"/>
          <w:szCs w:val="20"/>
          <w:lang w:val="fr-CA"/>
        </w:rPr>
        <w:t>G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>roupe Formica. Les gagnants potentiels seront avisés par courrier ou par courriel et devront signer et renvoyer un affidavit d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>admissibilité et de décharge de responsabilité («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 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>affidavit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 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») et tout autre document que le </w:t>
      </w:r>
      <w:r w:rsidR="00D636B0">
        <w:rPr>
          <w:rFonts w:ascii="Times New Roman" w:hAnsi="Times New Roman" w:cs="Times New Roman"/>
          <w:sz w:val="20"/>
          <w:szCs w:val="20"/>
          <w:lang w:val="fr-CA"/>
        </w:rPr>
        <w:t>commanditaire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pourrait exiger dans un délai précis.</w:t>
      </w:r>
      <w:r w:rsidR="003C7561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À défaut de retourner en temps opportun l’affidavit signé ou tout autre document requis ou </w:t>
      </w:r>
      <w:r w:rsidR="00521C43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en cas de </w:t>
      </w:r>
      <w:r w:rsidR="003C7561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retour </w:t>
      </w:r>
      <w:r w:rsidR="001919C8" w:rsidRPr="00A42D28">
        <w:rPr>
          <w:rFonts w:ascii="Times New Roman" w:hAnsi="Times New Roman" w:cs="Times New Roman"/>
          <w:sz w:val="20"/>
          <w:szCs w:val="20"/>
          <w:lang w:val="fr-CA"/>
        </w:rPr>
        <w:t>de toute n</w:t>
      </w:r>
      <w:r w:rsidR="003C7561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otification </w:t>
      </w:r>
      <w:r w:rsidR="001919C8" w:rsidRPr="00A42D28">
        <w:rPr>
          <w:rFonts w:ascii="Times New Roman" w:hAnsi="Times New Roman" w:cs="Times New Roman"/>
          <w:sz w:val="20"/>
          <w:szCs w:val="20"/>
          <w:lang w:val="fr-CA"/>
        </w:rPr>
        <w:t>du prix</w:t>
      </w:r>
      <w:r w:rsidR="003C7561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comme non livrable</w:t>
      </w:r>
      <w:r w:rsidR="00FF31BE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, le prix sera </w:t>
      </w:r>
      <w:r w:rsidR="00E96227">
        <w:rPr>
          <w:rFonts w:ascii="Times New Roman" w:hAnsi="Times New Roman" w:cs="Times New Roman"/>
          <w:sz w:val="20"/>
          <w:szCs w:val="20"/>
          <w:lang w:val="fr-CA"/>
        </w:rPr>
        <w:t>réputé perdu</w:t>
      </w:r>
      <w:r w:rsidR="003C7561" w:rsidRPr="00A42D28">
        <w:rPr>
          <w:rFonts w:ascii="Times New Roman" w:hAnsi="Times New Roman" w:cs="Times New Roman"/>
          <w:sz w:val="20"/>
          <w:szCs w:val="20"/>
          <w:lang w:val="fr-CA"/>
        </w:rPr>
        <w:t>. Les gagnants potentiels ne peuvent pas contacter les médias ou en aucun cas promouvoir leur gain avant la date d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3C7561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embargo du </w:t>
      </w:r>
      <w:r w:rsidR="00FA4E2B">
        <w:rPr>
          <w:rFonts w:ascii="Times New Roman" w:hAnsi="Times New Roman" w:cs="Times New Roman"/>
          <w:sz w:val="20"/>
          <w:szCs w:val="20"/>
          <w:lang w:val="fr-CA"/>
        </w:rPr>
        <w:t>13</w:t>
      </w:r>
      <w:r w:rsidR="00A27033">
        <w:rPr>
          <w:rFonts w:ascii="Times New Roman" w:hAnsi="Times New Roman" w:cs="Times New Roman"/>
          <w:sz w:val="20"/>
          <w:szCs w:val="20"/>
          <w:lang w:val="fr-CA"/>
        </w:rPr>
        <w:t> </w:t>
      </w:r>
      <w:r w:rsidR="00FA4E2B">
        <w:rPr>
          <w:rFonts w:ascii="Times New Roman" w:hAnsi="Times New Roman" w:cs="Times New Roman"/>
          <w:sz w:val="20"/>
          <w:szCs w:val="20"/>
          <w:lang w:val="fr-CA"/>
        </w:rPr>
        <w:t>mai</w:t>
      </w:r>
      <w:r w:rsidR="00E96227">
        <w:rPr>
          <w:rFonts w:ascii="Times New Roman" w:hAnsi="Times New Roman" w:cs="Times New Roman"/>
          <w:sz w:val="20"/>
          <w:szCs w:val="20"/>
          <w:lang w:val="fr-CA"/>
        </w:rPr>
        <w:t> 202</w:t>
      </w:r>
      <w:r w:rsidR="00FA4E2B">
        <w:rPr>
          <w:rFonts w:ascii="Times New Roman" w:hAnsi="Times New Roman" w:cs="Times New Roman"/>
          <w:sz w:val="20"/>
          <w:szCs w:val="20"/>
          <w:lang w:val="fr-CA"/>
        </w:rPr>
        <w:t>4</w:t>
      </w:r>
      <w:r w:rsidR="00D30B12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150184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sous peine de </w:t>
      </w:r>
      <w:r w:rsidR="00E96227">
        <w:rPr>
          <w:rFonts w:ascii="Times New Roman" w:hAnsi="Times New Roman" w:cs="Times New Roman"/>
          <w:sz w:val="20"/>
          <w:szCs w:val="20"/>
          <w:lang w:val="fr-CA"/>
        </w:rPr>
        <w:t>perdre leur</w:t>
      </w:r>
      <w:r w:rsidR="00150184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3C7561" w:rsidRPr="00A42D28">
        <w:rPr>
          <w:rFonts w:ascii="Times New Roman" w:hAnsi="Times New Roman" w:cs="Times New Roman"/>
          <w:sz w:val="20"/>
          <w:szCs w:val="20"/>
          <w:lang w:val="fr-CA"/>
        </w:rPr>
        <w:t>prix. Les impôts sur le revenu fédéraux et étatiques peuvent</w:t>
      </w:r>
      <w:r w:rsidR="000A28BF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en l’occurrence</w:t>
      </w:r>
      <w:r w:rsidR="003C7561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s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3C7561" w:rsidRPr="00A42D28">
        <w:rPr>
          <w:rFonts w:ascii="Times New Roman" w:hAnsi="Times New Roman" w:cs="Times New Roman"/>
          <w:sz w:val="20"/>
          <w:szCs w:val="20"/>
          <w:lang w:val="fr-CA"/>
        </w:rPr>
        <w:t>appliquer et sont la seule responsabilité des gagnants.</w:t>
      </w:r>
      <w:r w:rsidR="008A3034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040A91" w:rsidRPr="00A42D28">
        <w:rPr>
          <w:rFonts w:ascii="Times New Roman" w:hAnsi="Times New Roman" w:cs="Times New Roman"/>
          <w:sz w:val="20"/>
          <w:szCs w:val="20"/>
          <w:lang w:val="fr-CA"/>
        </w:rPr>
        <w:t>Toutes les dépenses qui ne sont pas spécifiquement mentionnées comme étant incluses sont exclues</w:t>
      </w:r>
      <w:r w:rsidR="00F4293E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d’office</w:t>
      </w:r>
      <w:r w:rsidR="00040A91" w:rsidRPr="00A42D28">
        <w:rPr>
          <w:rFonts w:ascii="Times New Roman" w:hAnsi="Times New Roman" w:cs="Times New Roman"/>
          <w:sz w:val="20"/>
          <w:szCs w:val="20"/>
          <w:lang w:val="fr-CA"/>
        </w:rPr>
        <w:t>, y compris, mais sans s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040A91" w:rsidRPr="00A42D28">
        <w:rPr>
          <w:rFonts w:ascii="Times New Roman" w:hAnsi="Times New Roman" w:cs="Times New Roman"/>
          <w:sz w:val="20"/>
          <w:szCs w:val="20"/>
          <w:lang w:val="fr-CA"/>
        </w:rPr>
        <w:t>y limiter, les taxes</w:t>
      </w:r>
      <w:r w:rsidR="00335AA8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applicables</w:t>
      </w:r>
      <w:r w:rsidR="00040A91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dont l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040A91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impôt sur le revenu, et sont la responsabilité des gagnants. </w:t>
      </w:r>
      <w:r w:rsidR="00D9087F" w:rsidRPr="00A42D28">
        <w:rPr>
          <w:rFonts w:ascii="Times New Roman" w:hAnsi="Times New Roman" w:cs="Times New Roman"/>
          <w:sz w:val="20"/>
          <w:szCs w:val="20"/>
          <w:lang w:val="fr-CA"/>
        </w:rPr>
        <w:t>Tous les gagnants recevront un formulaire</w:t>
      </w:r>
      <w:r w:rsidR="00032586" w:rsidRPr="00A42D28">
        <w:rPr>
          <w:rFonts w:ascii="Times New Roman" w:hAnsi="Times New Roman" w:cs="Times New Roman"/>
          <w:sz w:val="20"/>
          <w:szCs w:val="20"/>
          <w:lang w:val="fr-CA"/>
        </w:rPr>
        <w:t> </w:t>
      </w:r>
      <w:r w:rsidR="00D9087F" w:rsidRPr="00A42D28">
        <w:rPr>
          <w:rFonts w:ascii="Times New Roman" w:hAnsi="Times New Roman" w:cs="Times New Roman"/>
          <w:sz w:val="20"/>
          <w:szCs w:val="20"/>
          <w:lang w:val="fr-CA"/>
        </w:rPr>
        <w:t>1099 de l</w:t>
      </w:r>
      <w:r w:rsidR="00032586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proofErr w:type="spellStart"/>
      <w:r w:rsidR="00D9087F" w:rsidRPr="00A42D28">
        <w:rPr>
          <w:rFonts w:ascii="Times New Roman" w:hAnsi="Times New Roman" w:cs="Times New Roman"/>
          <w:sz w:val="20"/>
          <w:szCs w:val="20"/>
          <w:lang w:val="fr-CA"/>
        </w:rPr>
        <w:t>Internal</w:t>
      </w:r>
      <w:proofErr w:type="spellEnd"/>
      <w:r w:rsidR="00D9087F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Revenue Service pour la valeur de leur prix pour l</w:t>
      </w:r>
      <w:r w:rsidR="00032586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D9087F" w:rsidRPr="00A42D28">
        <w:rPr>
          <w:rFonts w:ascii="Times New Roman" w:hAnsi="Times New Roman" w:cs="Times New Roman"/>
          <w:sz w:val="20"/>
          <w:szCs w:val="20"/>
          <w:lang w:val="fr-CA"/>
        </w:rPr>
        <w:t>année d</w:t>
      </w:r>
      <w:r w:rsidR="00032586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D9087F" w:rsidRPr="00A42D28">
        <w:rPr>
          <w:rFonts w:ascii="Times New Roman" w:hAnsi="Times New Roman" w:cs="Times New Roman"/>
          <w:sz w:val="20"/>
          <w:szCs w:val="20"/>
          <w:lang w:val="fr-CA"/>
        </w:rPr>
        <w:t>imposition au cours de laquelle le prix a été gagné, et si une équipe gagne, chacun recevra son propre formulaire</w:t>
      </w:r>
      <w:r w:rsidR="00032586" w:rsidRPr="00A42D28">
        <w:rPr>
          <w:rFonts w:ascii="Times New Roman" w:hAnsi="Times New Roman" w:cs="Times New Roman"/>
          <w:sz w:val="20"/>
          <w:szCs w:val="20"/>
          <w:lang w:val="fr-CA"/>
        </w:rPr>
        <w:t> </w:t>
      </w:r>
      <w:r w:rsidR="00D9087F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1099 du </w:t>
      </w:r>
      <w:proofErr w:type="spellStart"/>
      <w:r w:rsidR="00D9087F" w:rsidRPr="00A42D28">
        <w:rPr>
          <w:rFonts w:ascii="Times New Roman" w:hAnsi="Times New Roman" w:cs="Times New Roman"/>
          <w:sz w:val="20"/>
          <w:szCs w:val="20"/>
          <w:lang w:val="fr-CA"/>
        </w:rPr>
        <w:t>Internal</w:t>
      </w:r>
      <w:proofErr w:type="spellEnd"/>
      <w:r w:rsidR="00D9087F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Revenue Service. </w:t>
      </w:r>
      <w:r w:rsidR="00702134" w:rsidRPr="00A42D28">
        <w:rPr>
          <w:rFonts w:ascii="Times New Roman" w:hAnsi="Times New Roman" w:cs="Times New Roman"/>
          <w:sz w:val="20"/>
          <w:szCs w:val="20"/>
          <w:lang w:val="fr-CA"/>
        </w:rPr>
        <w:t>Aucune cession ou transfert de prix n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702134" w:rsidRPr="00A42D28">
        <w:rPr>
          <w:rFonts w:ascii="Times New Roman" w:hAnsi="Times New Roman" w:cs="Times New Roman"/>
          <w:sz w:val="20"/>
          <w:szCs w:val="20"/>
          <w:lang w:val="fr-CA"/>
        </w:rPr>
        <w:t>est autorisé</w:t>
      </w:r>
      <w:r w:rsidR="00040A91" w:rsidRPr="00A42D28">
        <w:rPr>
          <w:rFonts w:ascii="Times New Roman" w:hAnsi="Times New Roman" w:cs="Times New Roman"/>
          <w:sz w:val="20"/>
          <w:szCs w:val="20"/>
          <w:lang w:val="fr-CA"/>
        </w:rPr>
        <w:t>.</w:t>
      </w:r>
      <w:r w:rsidR="00AE6DBC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Tous les prix seront livrés via</w:t>
      </w:r>
      <w:r w:rsidR="00914436" w:rsidRPr="00914436">
        <w:t xml:space="preserve"> </w:t>
      </w:r>
      <w:r w:rsidR="00914436" w:rsidRPr="00914436">
        <w:rPr>
          <w:rFonts w:ascii="Times New Roman" w:hAnsi="Times New Roman" w:cs="Times New Roman"/>
          <w:sz w:val="20"/>
          <w:szCs w:val="20"/>
          <w:lang w:val="fr-CA"/>
        </w:rPr>
        <w:t>chèque</w:t>
      </w:r>
      <w:r w:rsidR="00914436">
        <w:rPr>
          <w:rFonts w:ascii="Times New Roman" w:hAnsi="Times New Roman" w:cs="Times New Roman"/>
          <w:sz w:val="20"/>
          <w:szCs w:val="20"/>
          <w:lang w:val="fr-CA"/>
        </w:rPr>
        <w:t xml:space="preserve"> fourni par</w:t>
      </w:r>
      <w:r w:rsidR="00AE6DBC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4C76C0" w:rsidRPr="00A42D28">
        <w:rPr>
          <w:rFonts w:ascii="Times New Roman" w:hAnsi="Times New Roman" w:cs="Times New Roman"/>
          <w:sz w:val="20"/>
          <w:szCs w:val="20"/>
          <w:lang w:val="fr-CA"/>
        </w:rPr>
        <w:t>l’agence Carmichael Lynch Relate.</w:t>
      </w:r>
    </w:p>
    <w:p w14:paraId="3D45980B" w14:textId="046B5F29" w:rsidR="00F82B96" w:rsidRDefault="002A6CD6" w:rsidP="002A6C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82B96">
        <w:rPr>
          <w:rFonts w:ascii="Times New Roman" w:hAnsi="Times New Roman" w:cs="Times New Roman"/>
          <w:b/>
          <w:sz w:val="20"/>
          <w:szCs w:val="20"/>
          <w:lang w:val="fr-CA"/>
        </w:rPr>
        <w:lastRenderedPageBreak/>
        <w:t>7. LICENCE</w:t>
      </w:r>
      <w:r w:rsidR="00125280" w:rsidRPr="00F82B96">
        <w:rPr>
          <w:rFonts w:ascii="Times New Roman" w:hAnsi="Times New Roman" w:cs="Times New Roman"/>
          <w:b/>
          <w:sz w:val="20"/>
          <w:szCs w:val="20"/>
          <w:lang w:val="fr-CA"/>
        </w:rPr>
        <w:t> :</w:t>
      </w:r>
      <w:r w:rsidR="00125280" w:rsidRPr="00F82B96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12545F" w:rsidRPr="00F82B96">
        <w:rPr>
          <w:rFonts w:ascii="Times New Roman" w:hAnsi="Times New Roman" w:cs="Times New Roman"/>
          <w:sz w:val="20"/>
          <w:szCs w:val="20"/>
          <w:lang w:val="fr-CA"/>
        </w:rPr>
        <w:t xml:space="preserve">En participant </w:t>
      </w:r>
      <w:r w:rsidR="00F81AC4" w:rsidRPr="00F82B96">
        <w:rPr>
          <w:rFonts w:ascii="Times New Roman" w:hAnsi="Times New Roman" w:cs="Times New Roman"/>
          <w:sz w:val="20"/>
          <w:szCs w:val="20"/>
          <w:lang w:val="fr-CA"/>
        </w:rPr>
        <w:t>à la compétition</w:t>
      </w:r>
      <w:r w:rsidR="0012545F" w:rsidRPr="00F82B96">
        <w:rPr>
          <w:rFonts w:ascii="Times New Roman" w:hAnsi="Times New Roman" w:cs="Times New Roman"/>
          <w:sz w:val="20"/>
          <w:szCs w:val="20"/>
          <w:lang w:val="fr-CA"/>
        </w:rPr>
        <w:t xml:space="preserve">, </w:t>
      </w:r>
      <w:r w:rsidR="00ED2205" w:rsidRPr="00F82B96">
        <w:rPr>
          <w:rFonts w:ascii="Times New Roman" w:hAnsi="Times New Roman" w:cs="Times New Roman"/>
          <w:sz w:val="20"/>
          <w:szCs w:val="20"/>
        </w:rPr>
        <w:t>chaque</w:t>
      </w:r>
      <w:r w:rsidR="00ED2205">
        <w:rPr>
          <w:rFonts w:ascii="Times New Roman" w:hAnsi="Times New Roman" w:cs="Times New Roman"/>
          <w:sz w:val="20"/>
          <w:szCs w:val="20"/>
        </w:rPr>
        <w:t xml:space="preserve"> participant accorde,</w:t>
      </w:r>
      <w:r w:rsidR="00ED2205" w:rsidRPr="00AB2FBF">
        <w:rPr>
          <w:rFonts w:ascii="Times New Roman" w:hAnsi="Times New Roman" w:cs="Times New Roman"/>
          <w:sz w:val="20"/>
          <w:szCs w:val="20"/>
        </w:rPr>
        <w:t xml:space="preserve"> par la présente</w:t>
      </w:r>
      <w:r w:rsidR="00ED2205">
        <w:rPr>
          <w:rFonts w:ascii="Times New Roman" w:hAnsi="Times New Roman" w:cs="Times New Roman"/>
          <w:sz w:val="20"/>
          <w:szCs w:val="20"/>
        </w:rPr>
        <w:t>,</w:t>
      </w:r>
      <w:r w:rsidR="00ED2205" w:rsidRPr="00AB2FBF">
        <w:rPr>
          <w:rFonts w:ascii="Times New Roman" w:hAnsi="Times New Roman" w:cs="Times New Roman"/>
          <w:sz w:val="20"/>
          <w:szCs w:val="20"/>
        </w:rPr>
        <w:t xml:space="preserve"> au </w:t>
      </w:r>
      <w:r w:rsidR="00ED2205">
        <w:rPr>
          <w:rFonts w:ascii="Times New Roman" w:hAnsi="Times New Roman" w:cs="Times New Roman"/>
          <w:sz w:val="20"/>
          <w:szCs w:val="20"/>
        </w:rPr>
        <w:t>commanditaire</w:t>
      </w:r>
      <w:r w:rsidR="00ED2205" w:rsidRPr="00AB2FBF">
        <w:rPr>
          <w:rFonts w:ascii="Times New Roman" w:hAnsi="Times New Roman" w:cs="Times New Roman"/>
          <w:sz w:val="20"/>
          <w:szCs w:val="20"/>
        </w:rPr>
        <w:t xml:space="preserve"> et à ses successeurs une licence mondiale, perpétuelle, non exclusive, irrévocable, libre de redevances, sous-licenciable (à plusieurs niveaux) et transférable (avec le droit de créer des œuvres dérivées) pour utiliser, copier, distribuer, exécuter, représenter publiquement et afficher </w:t>
      </w:r>
      <w:r w:rsidR="00ED2205">
        <w:rPr>
          <w:rFonts w:ascii="Times New Roman" w:hAnsi="Times New Roman" w:cs="Times New Roman"/>
          <w:sz w:val="20"/>
          <w:szCs w:val="20"/>
        </w:rPr>
        <w:t>sa</w:t>
      </w:r>
      <w:r w:rsidR="00ED2205" w:rsidRPr="00AB2FBF">
        <w:rPr>
          <w:rFonts w:ascii="Times New Roman" w:hAnsi="Times New Roman" w:cs="Times New Roman"/>
          <w:sz w:val="20"/>
          <w:szCs w:val="20"/>
        </w:rPr>
        <w:t xml:space="preserve"> participation, dans tous les médias, sous quelque forme que ce soit, à toutes les fins légales connues actuellement ou qui le deviendront </w:t>
      </w:r>
      <w:r w:rsidR="00ED2205">
        <w:rPr>
          <w:rFonts w:ascii="Times New Roman" w:hAnsi="Times New Roman" w:cs="Times New Roman"/>
          <w:sz w:val="20"/>
          <w:szCs w:val="20"/>
        </w:rPr>
        <w:t>dans l’avenir</w:t>
      </w:r>
      <w:r w:rsidR="00ED2205" w:rsidRPr="00AB2FBF">
        <w:rPr>
          <w:rFonts w:ascii="Times New Roman" w:hAnsi="Times New Roman" w:cs="Times New Roman"/>
          <w:sz w:val="20"/>
          <w:szCs w:val="20"/>
        </w:rPr>
        <w:t>. Chaque participant renonce irrévocablement à tout droit moral qu</w:t>
      </w:r>
      <w:r w:rsidR="00A27033">
        <w:rPr>
          <w:rFonts w:ascii="Times New Roman" w:hAnsi="Times New Roman" w:cs="Times New Roman"/>
          <w:sz w:val="20"/>
          <w:szCs w:val="20"/>
        </w:rPr>
        <w:t>’</w:t>
      </w:r>
      <w:r w:rsidR="00ED2205" w:rsidRPr="00AB2FBF">
        <w:rPr>
          <w:rFonts w:ascii="Times New Roman" w:hAnsi="Times New Roman" w:cs="Times New Roman"/>
          <w:sz w:val="20"/>
          <w:szCs w:val="20"/>
        </w:rPr>
        <w:t>il pourrait avoir sur la</w:t>
      </w:r>
      <w:r w:rsidR="00292516">
        <w:rPr>
          <w:rFonts w:ascii="Times New Roman" w:hAnsi="Times New Roman" w:cs="Times New Roman"/>
          <w:sz w:val="20"/>
          <w:szCs w:val="20"/>
        </w:rPr>
        <w:t xml:space="preserve"> ou </w:t>
      </w:r>
      <w:r w:rsidR="00ED2205" w:rsidRPr="00AB2FBF">
        <w:rPr>
          <w:rFonts w:ascii="Times New Roman" w:hAnsi="Times New Roman" w:cs="Times New Roman"/>
          <w:sz w:val="20"/>
          <w:szCs w:val="20"/>
        </w:rPr>
        <w:t>les candidatures qu</w:t>
      </w:r>
      <w:r w:rsidR="00A27033">
        <w:rPr>
          <w:rFonts w:ascii="Times New Roman" w:hAnsi="Times New Roman" w:cs="Times New Roman"/>
          <w:sz w:val="20"/>
          <w:szCs w:val="20"/>
        </w:rPr>
        <w:t>’</w:t>
      </w:r>
      <w:r w:rsidR="00ED2205" w:rsidRPr="00AB2FBF">
        <w:rPr>
          <w:rFonts w:ascii="Times New Roman" w:hAnsi="Times New Roman" w:cs="Times New Roman"/>
          <w:sz w:val="20"/>
          <w:szCs w:val="20"/>
        </w:rPr>
        <w:t>il a soumises.</w:t>
      </w:r>
    </w:p>
    <w:p w14:paraId="3121E03C" w14:textId="194E04F1" w:rsidR="002A6CD6" w:rsidRPr="00A42D28" w:rsidRDefault="002A6CD6" w:rsidP="002A6C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CA"/>
        </w:rPr>
      </w:pPr>
      <w:r w:rsidRPr="00A42D28">
        <w:rPr>
          <w:rFonts w:ascii="Times New Roman" w:hAnsi="Times New Roman" w:cs="Times New Roman"/>
          <w:b/>
          <w:sz w:val="20"/>
          <w:szCs w:val="20"/>
          <w:lang w:val="fr-CA"/>
        </w:rPr>
        <w:t xml:space="preserve">8. REPRÉSENTATIONS ET GARANTIES OU </w:t>
      </w:r>
      <w:r w:rsidR="00BB5F94" w:rsidRPr="00A42D28">
        <w:rPr>
          <w:rFonts w:ascii="Times New Roman" w:hAnsi="Times New Roman" w:cs="Times New Roman"/>
          <w:b/>
          <w:sz w:val="20"/>
          <w:szCs w:val="20"/>
          <w:lang w:val="fr-CA"/>
        </w:rPr>
        <w:t>INDEMNISATION</w:t>
      </w:r>
      <w:r w:rsidR="0033331B" w:rsidRPr="00A42D28">
        <w:rPr>
          <w:rFonts w:ascii="Times New Roman" w:hAnsi="Times New Roman" w:cs="Times New Roman"/>
          <w:b/>
          <w:sz w:val="20"/>
          <w:szCs w:val="20"/>
          <w:lang w:val="fr-CA"/>
        </w:rPr>
        <w:t> </w:t>
      </w:r>
      <w:r w:rsidR="00BB5F94" w:rsidRPr="00A42D28">
        <w:rPr>
          <w:rFonts w:ascii="Times New Roman" w:hAnsi="Times New Roman" w:cs="Times New Roman"/>
          <w:b/>
          <w:sz w:val="20"/>
          <w:szCs w:val="20"/>
          <w:lang w:val="fr-CA"/>
        </w:rPr>
        <w:t>:</w:t>
      </w:r>
      <w:r w:rsidR="0093195B" w:rsidRPr="00A42D2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93195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La </w:t>
      </w:r>
      <w:r w:rsidR="00565FE2" w:rsidRPr="00A42D28">
        <w:rPr>
          <w:rFonts w:ascii="Times New Roman" w:hAnsi="Times New Roman" w:cs="Times New Roman"/>
          <w:sz w:val="20"/>
          <w:szCs w:val="20"/>
          <w:lang w:val="fr-CA"/>
        </w:rPr>
        <w:t>participation</w:t>
      </w:r>
      <w:r w:rsidR="0093195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doit être l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93195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œuvre originale du </w:t>
      </w:r>
      <w:r w:rsidR="00D42E30" w:rsidRPr="00A42D28">
        <w:rPr>
          <w:rFonts w:ascii="Times New Roman" w:hAnsi="Times New Roman" w:cs="Times New Roman"/>
          <w:sz w:val="20"/>
          <w:szCs w:val="20"/>
          <w:lang w:val="fr-CA"/>
        </w:rPr>
        <w:t>p</w:t>
      </w:r>
      <w:r w:rsidR="0093195B" w:rsidRPr="00A42D28">
        <w:rPr>
          <w:rFonts w:ascii="Times New Roman" w:hAnsi="Times New Roman" w:cs="Times New Roman"/>
          <w:sz w:val="20"/>
          <w:szCs w:val="20"/>
          <w:lang w:val="fr-CA"/>
        </w:rPr>
        <w:t>articipant</w:t>
      </w:r>
      <w:r w:rsidR="00D42E30" w:rsidRPr="00A42D28">
        <w:rPr>
          <w:rFonts w:ascii="Times New Roman" w:hAnsi="Times New Roman" w:cs="Times New Roman"/>
          <w:sz w:val="20"/>
          <w:szCs w:val="20"/>
          <w:lang w:val="fr-CA"/>
        </w:rPr>
        <w:t>. Elle</w:t>
      </w:r>
      <w:r w:rsidR="0093195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ne</w:t>
      </w:r>
      <w:r w:rsidR="00D42E30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doit</w:t>
      </w:r>
      <w:r w:rsidR="0093195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D42E30" w:rsidRPr="00A42D28">
        <w:rPr>
          <w:rFonts w:ascii="Times New Roman" w:hAnsi="Times New Roman" w:cs="Times New Roman"/>
          <w:sz w:val="20"/>
          <w:szCs w:val="20"/>
          <w:lang w:val="fr-CA"/>
        </w:rPr>
        <w:t>faire l’objet d</w:t>
      </w:r>
      <w:r w:rsidR="00B740BD" w:rsidRPr="00A42D28">
        <w:rPr>
          <w:rFonts w:ascii="Times New Roman" w:hAnsi="Times New Roman" w:cs="Times New Roman"/>
          <w:sz w:val="20"/>
          <w:szCs w:val="20"/>
          <w:lang w:val="fr-CA"/>
        </w:rPr>
        <w:t>’aucune</w:t>
      </w:r>
      <w:r w:rsidR="00D42E30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publication préalable ni de récompenses antérieures et ne doit aucunement </w:t>
      </w:r>
      <w:r w:rsidR="0093195B" w:rsidRPr="00A42D28">
        <w:rPr>
          <w:rFonts w:ascii="Times New Roman" w:hAnsi="Times New Roman" w:cs="Times New Roman"/>
          <w:sz w:val="20"/>
          <w:szCs w:val="20"/>
          <w:lang w:val="fr-CA"/>
        </w:rPr>
        <w:t>porter atteinte aux droits d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93195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auteur, </w:t>
      </w:r>
      <w:r w:rsidR="00E0680C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de </w:t>
      </w:r>
      <w:r w:rsidR="0093195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marques, droits de confidentialité, </w:t>
      </w:r>
      <w:r w:rsidR="00E0680C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de </w:t>
      </w:r>
      <w:r w:rsidR="0093195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publicité ou </w:t>
      </w:r>
      <w:r w:rsidR="00E0680C" w:rsidRPr="00A42D28">
        <w:rPr>
          <w:rFonts w:ascii="Times New Roman" w:hAnsi="Times New Roman" w:cs="Times New Roman"/>
          <w:sz w:val="20"/>
          <w:szCs w:val="20"/>
          <w:lang w:val="fr-CA"/>
        </w:rPr>
        <w:t>d’</w:t>
      </w:r>
      <w:r w:rsidR="0093195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autres droits de propriété intellectuelle. </w:t>
      </w:r>
      <w:r w:rsidR="00853D04" w:rsidRPr="00853D04">
        <w:rPr>
          <w:rFonts w:ascii="Times New Roman" w:hAnsi="Times New Roman" w:cs="Times New Roman"/>
          <w:sz w:val="20"/>
          <w:szCs w:val="20"/>
          <w:lang w:val="fr-CA"/>
        </w:rPr>
        <w:t>Si l</w:t>
      </w:r>
      <w:r w:rsidR="00853D04">
        <w:rPr>
          <w:rFonts w:ascii="Times New Roman" w:hAnsi="Times New Roman" w:cs="Times New Roman"/>
          <w:sz w:val="20"/>
          <w:szCs w:val="20"/>
          <w:lang w:val="fr-CA"/>
        </w:rPr>
        <w:t>e design</w:t>
      </w:r>
      <w:r w:rsidR="00853D04" w:rsidRPr="00853D04">
        <w:rPr>
          <w:rFonts w:ascii="Times New Roman" w:hAnsi="Times New Roman" w:cs="Times New Roman"/>
          <w:sz w:val="20"/>
          <w:szCs w:val="20"/>
          <w:lang w:val="fr-CA"/>
        </w:rPr>
        <w:t xml:space="preserve"> contient du matériel ou des éléments dont le participant n</w:t>
      </w:r>
      <w:r w:rsidR="00853D04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853D04" w:rsidRPr="00853D04">
        <w:rPr>
          <w:rFonts w:ascii="Times New Roman" w:hAnsi="Times New Roman" w:cs="Times New Roman"/>
          <w:sz w:val="20"/>
          <w:szCs w:val="20"/>
          <w:lang w:val="fr-CA"/>
        </w:rPr>
        <w:t>est pas propriétaire et/ou qui sont soumis aux droits de tiers</w:t>
      </w:r>
      <w:r w:rsidR="004567FA" w:rsidRPr="004567FA">
        <w:rPr>
          <w:rFonts w:ascii="Times New Roman" w:hAnsi="Times New Roman" w:cs="Times New Roman"/>
          <w:sz w:val="20"/>
          <w:szCs w:val="20"/>
          <w:lang w:val="fr-CA"/>
        </w:rPr>
        <w:t xml:space="preserve">, </w:t>
      </w:r>
      <w:r w:rsidR="00853D04">
        <w:rPr>
          <w:rFonts w:ascii="Times New Roman" w:hAnsi="Times New Roman" w:cs="Times New Roman"/>
          <w:sz w:val="20"/>
          <w:szCs w:val="20"/>
          <w:lang w:val="fr-CA"/>
        </w:rPr>
        <w:t xml:space="preserve">alors </w:t>
      </w:r>
      <w:r w:rsidR="004567FA" w:rsidRPr="004567FA">
        <w:rPr>
          <w:rFonts w:ascii="Times New Roman" w:hAnsi="Times New Roman" w:cs="Times New Roman"/>
          <w:sz w:val="20"/>
          <w:szCs w:val="20"/>
          <w:lang w:val="fr-CA"/>
        </w:rPr>
        <w:t>le participant est tenu d</w:t>
      </w:r>
      <w:r w:rsidR="00F23ED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4567FA" w:rsidRPr="004567FA">
        <w:rPr>
          <w:rFonts w:ascii="Times New Roman" w:hAnsi="Times New Roman" w:cs="Times New Roman"/>
          <w:sz w:val="20"/>
          <w:szCs w:val="20"/>
          <w:lang w:val="fr-CA"/>
        </w:rPr>
        <w:t>obtenir</w:t>
      </w:r>
      <w:r w:rsidR="0093195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, avant de soumettre </w:t>
      </w:r>
      <w:r w:rsidR="004567FA">
        <w:rPr>
          <w:rFonts w:ascii="Times New Roman" w:hAnsi="Times New Roman" w:cs="Times New Roman"/>
          <w:sz w:val="20"/>
          <w:szCs w:val="20"/>
          <w:lang w:val="fr-CA"/>
        </w:rPr>
        <w:t>s</w:t>
      </w:r>
      <w:r w:rsidR="0093195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a </w:t>
      </w:r>
      <w:r w:rsidR="00565FE2" w:rsidRPr="00A42D28">
        <w:rPr>
          <w:rFonts w:ascii="Times New Roman" w:hAnsi="Times New Roman" w:cs="Times New Roman"/>
          <w:sz w:val="20"/>
          <w:szCs w:val="20"/>
          <w:lang w:val="fr-CA"/>
        </w:rPr>
        <w:t>participation</w:t>
      </w:r>
      <w:r w:rsidR="0093195B" w:rsidRPr="00A42D28">
        <w:rPr>
          <w:rFonts w:ascii="Times New Roman" w:hAnsi="Times New Roman" w:cs="Times New Roman"/>
          <w:sz w:val="20"/>
          <w:szCs w:val="20"/>
          <w:lang w:val="fr-CA"/>
        </w:rPr>
        <w:t>, tou</w:t>
      </w:r>
      <w:r w:rsidR="004567FA">
        <w:rPr>
          <w:rFonts w:ascii="Times New Roman" w:hAnsi="Times New Roman" w:cs="Times New Roman"/>
          <w:sz w:val="20"/>
          <w:szCs w:val="20"/>
          <w:lang w:val="fr-CA"/>
        </w:rPr>
        <w:t>te</w:t>
      </w:r>
      <w:r w:rsidR="0093195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s les </w:t>
      </w:r>
      <w:r w:rsidR="004567FA">
        <w:rPr>
          <w:rFonts w:ascii="Times New Roman" w:hAnsi="Times New Roman" w:cs="Times New Roman"/>
          <w:sz w:val="20"/>
          <w:szCs w:val="20"/>
          <w:lang w:val="fr-CA"/>
        </w:rPr>
        <w:t>décharge</w:t>
      </w:r>
      <w:r w:rsidR="0093195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s et </w:t>
      </w:r>
      <w:r w:rsidR="004567FA">
        <w:rPr>
          <w:rFonts w:ascii="Times New Roman" w:hAnsi="Times New Roman" w:cs="Times New Roman"/>
          <w:sz w:val="20"/>
          <w:szCs w:val="20"/>
          <w:lang w:val="fr-CA"/>
        </w:rPr>
        <w:t xml:space="preserve">tous les </w:t>
      </w:r>
      <w:r w:rsidR="0093195B" w:rsidRPr="00A42D28">
        <w:rPr>
          <w:rFonts w:ascii="Times New Roman" w:hAnsi="Times New Roman" w:cs="Times New Roman"/>
          <w:sz w:val="20"/>
          <w:szCs w:val="20"/>
          <w:lang w:val="fr-CA"/>
        </w:rPr>
        <w:t>consentements nécessaires pour l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93195B" w:rsidRPr="00A42D28">
        <w:rPr>
          <w:rFonts w:ascii="Times New Roman" w:hAnsi="Times New Roman" w:cs="Times New Roman"/>
          <w:sz w:val="20"/>
          <w:szCs w:val="20"/>
          <w:lang w:val="fr-CA"/>
        </w:rPr>
        <w:t>utilisation et l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93195B" w:rsidRPr="00A42D28">
        <w:rPr>
          <w:rFonts w:ascii="Times New Roman" w:hAnsi="Times New Roman" w:cs="Times New Roman"/>
          <w:sz w:val="20"/>
          <w:szCs w:val="20"/>
          <w:lang w:val="fr-CA"/>
        </w:rPr>
        <w:t>exposition d</w:t>
      </w:r>
      <w:r w:rsidR="004567FA">
        <w:rPr>
          <w:rFonts w:ascii="Times New Roman" w:hAnsi="Times New Roman" w:cs="Times New Roman"/>
          <w:sz w:val="20"/>
          <w:szCs w:val="20"/>
          <w:lang w:val="fr-CA"/>
        </w:rPr>
        <w:t xml:space="preserve">u design, </w:t>
      </w:r>
      <w:r w:rsidR="0093195B" w:rsidRPr="00A42D28">
        <w:rPr>
          <w:rFonts w:ascii="Times New Roman" w:hAnsi="Times New Roman" w:cs="Times New Roman"/>
          <w:sz w:val="20"/>
          <w:szCs w:val="20"/>
          <w:lang w:val="fr-CA"/>
        </w:rPr>
        <w:t>de la manière décrite dans le présent règlement officiel</w:t>
      </w:r>
      <w:r w:rsidR="004567FA">
        <w:rPr>
          <w:rFonts w:ascii="Times New Roman" w:hAnsi="Times New Roman" w:cs="Times New Roman"/>
          <w:sz w:val="20"/>
          <w:szCs w:val="20"/>
          <w:lang w:val="fr-CA"/>
        </w:rPr>
        <w:t>,</w:t>
      </w:r>
      <w:r w:rsidR="0093195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et les modalités et conditions d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93195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utilisation du site </w:t>
      </w:r>
      <w:r w:rsidR="00D44AC9" w:rsidRPr="00A42D28">
        <w:rPr>
          <w:rFonts w:ascii="Times New Roman" w:hAnsi="Times New Roman" w:cs="Times New Roman"/>
          <w:sz w:val="20"/>
          <w:szCs w:val="20"/>
          <w:lang w:val="fr-CA"/>
        </w:rPr>
        <w:t>internet</w:t>
      </w:r>
      <w:r w:rsidR="0093195B" w:rsidRPr="00A42D28">
        <w:rPr>
          <w:rFonts w:ascii="Times New Roman" w:hAnsi="Times New Roman" w:cs="Times New Roman"/>
          <w:sz w:val="20"/>
          <w:szCs w:val="20"/>
          <w:lang w:val="fr-CA"/>
        </w:rPr>
        <w:t>, y compris, sans s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93195B" w:rsidRPr="00A42D28">
        <w:rPr>
          <w:rFonts w:ascii="Times New Roman" w:hAnsi="Times New Roman" w:cs="Times New Roman"/>
          <w:sz w:val="20"/>
          <w:szCs w:val="20"/>
          <w:lang w:val="fr-CA"/>
        </w:rPr>
        <w:t>y limiter, les autorisations de nom et de ressemblance pour toute personne apparaissant ou pouvant ê</w:t>
      </w:r>
      <w:r w:rsidR="0055061F" w:rsidRPr="00A42D28">
        <w:rPr>
          <w:rFonts w:ascii="Times New Roman" w:hAnsi="Times New Roman" w:cs="Times New Roman"/>
          <w:sz w:val="20"/>
          <w:szCs w:val="20"/>
          <w:lang w:val="fr-CA"/>
        </w:rPr>
        <w:t>tre identifiée dans l</w:t>
      </w:r>
      <w:r w:rsidR="004567FA">
        <w:rPr>
          <w:rFonts w:ascii="Times New Roman" w:hAnsi="Times New Roman" w:cs="Times New Roman"/>
          <w:sz w:val="20"/>
          <w:szCs w:val="20"/>
          <w:lang w:val="fr-CA"/>
        </w:rPr>
        <w:t>e design soumis</w:t>
      </w:r>
      <w:r w:rsidR="0093195B" w:rsidRPr="00A42D28">
        <w:rPr>
          <w:rFonts w:ascii="Times New Roman" w:hAnsi="Times New Roman" w:cs="Times New Roman"/>
          <w:sz w:val="20"/>
          <w:szCs w:val="20"/>
          <w:lang w:val="fr-CA"/>
        </w:rPr>
        <w:t>.</w:t>
      </w:r>
      <w:r w:rsidR="00DC5655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Si une personne ide</w:t>
      </w:r>
      <w:r w:rsidR="00021394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ntifiable apparaissant dans </w:t>
      </w:r>
      <w:r w:rsidR="008B71C5" w:rsidRPr="00A42D28">
        <w:rPr>
          <w:rFonts w:ascii="Times New Roman" w:hAnsi="Times New Roman" w:cs="Times New Roman"/>
          <w:sz w:val="20"/>
          <w:szCs w:val="20"/>
          <w:lang w:val="fr-CA"/>
        </w:rPr>
        <w:t>l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8B71C5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œuvre </w:t>
      </w:r>
      <w:r w:rsidR="00021394" w:rsidRPr="00A42D28">
        <w:rPr>
          <w:rFonts w:ascii="Times New Roman" w:hAnsi="Times New Roman" w:cs="Times New Roman"/>
          <w:sz w:val="20"/>
          <w:szCs w:val="20"/>
          <w:lang w:val="fr-CA"/>
        </w:rPr>
        <w:t>soumise</w:t>
      </w:r>
      <w:r w:rsidR="00DC5655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n’a pas atteint l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DC5655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âge de la majorité dans son pays de résidence, le parent ou le tuteur légal est </w:t>
      </w:r>
      <w:r w:rsidR="00DB397F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en l’occurrence </w:t>
      </w:r>
      <w:r w:rsidR="00DC5655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tenu de fournir une autorisation. Le </w:t>
      </w:r>
      <w:r w:rsidR="00D636B0">
        <w:rPr>
          <w:rFonts w:ascii="Times New Roman" w:hAnsi="Times New Roman" w:cs="Times New Roman"/>
          <w:sz w:val="20"/>
          <w:szCs w:val="20"/>
          <w:lang w:val="fr-CA"/>
        </w:rPr>
        <w:t>commanditaire</w:t>
      </w:r>
      <w:r w:rsidR="00DC5655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se réserve le droit de demander de tout participant, à tout moment, un justificatif d’autorisation sous </w:t>
      </w:r>
      <w:r w:rsidR="00FD0CE4" w:rsidRPr="00A42D28">
        <w:rPr>
          <w:rFonts w:ascii="Times New Roman" w:hAnsi="Times New Roman" w:cs="Times New Roman"/>
          <w:sz w:val="20"/>
          <w:szCs w:val="20"/>
          <w:lang w:val="fr-CA"/>
        </w:rPr>
        <w:t>la</w:t>
      </w:r>
      <w:r w:rsidR="00DC5655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forme </w:t>
      </w:r>
      <w:r w:rsidR="00D514AE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qu’il juge </w:t>
      </w:r>
      <w:r w:rsidR="00DC5655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acceptable. </w:t>
      </w:r>
      <w:r w:rsidR="008F3A7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En soumettant une </w:t>
      </w:r>
      <w:r w:rsidR="00D514AE" w:rsidRPr="00A42D28">
        <w:rPr>
          <w:rFonts w:ascii="Times New Roman" w:hAnsi="Times New Roman" w:cs="Times New Roman"/>
          <w:sz w:val="20"/>
          <w:szCs w:val="20"/>
          <w:lang w:val="fr-CA"/>
        </w:rPr>
        <w:t>candidature, le p</w:t>
      </w:r>
      <w:r w:rsidR="008F3A7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articipant garantit et déclare </w:t>
      </w:r>
      <w:r w:rsidR="008D49FE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que lui-même et les personnes apparaissant </w:t>
      </w:r>
      <w:r w:rsidR="008F3A7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ou identifiables dans la </w:t>
      </w:r>
      <w:r w:rsidR="00976946" w:rsidRPr="00A42D28">
        <w:rPr>
          <w:rFonts w:ascii="Times New Roman" w:hAnsi="Times New Roman" w:cs="Times New Roman"/>
          <w:sz w:val="20"/>
          <w:szCs w:val="20"/>
          <w:lang w:val="fr-CA"/>
        </w:rPr>
        <w:t>conception soumise</w:t>
      </w:r>
      <w:r w:rsidR="008F3A7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consentent à la soumission, à l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8F3A7B" w:rsidRPr="00A42D28">
        <w:rPr>
          <w:rFonts w:ascii="Times New Roman" w:hAnsi="Times New Roman" w:cs="Times New Roman"/>
          <w:sz w:val="20"/>
          <w:szCs w:val="20"/>
          <w:lang w:val="fr-CA"/>
        </w:rPr>
        <w:t>utilisation et à l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8F3A7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exposition de la </w:t>
      </w:r>
      <w:r w:rsidR="008D49FE" w:rsidRPr="00A42D28">
        <w:rPr>
          <w:rFonts w:ascii="Times New Roman" w:hAnsi="Times New Roman" w:cs="Times New Roman"/>
          <w:sz w:val="20"/>
          <w:szCs w:val="20"/>
          <w:lang w:val="fr-CA"/>
        </w:rPr>
        <w:t>participation</w:t>
      </w:r>
      <w:r w:rsidR="008F3A7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de la manière décrite dans le présent </w:t>
      </w:r>
      <w:r w:rsidR="00B02A76" w:rsidRPr="00A42D28">
        <w:rPr>
          <w:rFonts w:ascii="Times New Roman" w:hAnsi="Times New Roman" w:cs="Times New Roman"/>
          <w:sz w:val="20"/>
          <w:szCs w:val="20"/>
          <w:lang w:val="fr-CA"/>
        </w:rPr>
        <w:t>r</w:t>
      </w:r>
      <w:r w:rsidR="008F3A7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èglement officiel et les </w:t>
      </w:r>
      <w:r w:rsidR="00B02A76" w:rsidRPr="00A42D28">
        <w:rPr>
          <w:rFonts w:ascii="Times New Roman" w:hAnsi="Times New Roman" w:cs="Times New Roman"/>
          <w:sz w:val="20"/>
          <w:szCs w:val="20"/>
          <w:lang w:val="fr-CA"/>
        </w:rPr>
        <w:t>modalités</w:t>
      </w:r>
      <w:r w:rsidR="008F3A7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et </w:t>
      </w:r>
      <w:r w:rsidR="00B02A76" w:rsidRPr="00A42D28">
        <w:rPr>
          <w:rFonts w:ascii="Times New Roman" w:hAnsi="Times New Roman" w:cs="Times New Roman"/>
          <w:sz w:val="20"/>
          <w:szCs w:val="20"/>
          <w:lang w:val="fr-CA"/>
        </w:rPr>
        <w:t>c</w:t>
      </w:r>
      <w:r w:rsidR="008F3A7B" w:rsidRPr="00A42D28">
        <w:rPr>
          <w:rFonts w:ascii="Times New Roman" w:hAnsi="Times New Roman" w:cs="Times New Roman"/>
          <w:sz w:val="20"/>
          <w:szCs w:val="20"/>
          <w:lang w:val="fr-CA"/>
        </w:rPr>
        <w:t>onditions d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8F3A7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utilisation du </w:t>
      </w:r>
      <w:r w:rsidR="00B02A76" w:rsidRPr="00A42D28">
        <w:rPr>
          <w:rFonts w:ascii="Times New Roman" w:hAnsi="Times New Roman" w:cs="Times New Roman"/>
          <w:sz w:val="20"/>
          <w:szCs w:val="20"/>
          <w:lang w:val="fr-CA"/>
        </w:rPr>
        <w:t>s</w:t>
      </w:r>
      <w:r w:rsidR="008F3A7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ite </w:t>
      </w:r>
      <w:r w:rsidR="00B02A76" w:rsidRPr="00A42D28">
        <w:rPr>
          <w:rFonts w:ascii="Times New Roman" w:hAnsi="Times New Roman" w:cs="Times New Roman"/>
          <w:sz w:val="20"/>
          <w:szCs w:val="20"/>
          <w:lang w:val="fr-CA"/>
        </w:rPr>
        <w:t>Web</w:t>
      </w:r>
      <w:r w:rsidR="008F3A7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. Le </w:t>
      </w:r>
      <w:r w:rsidR="00D636B0">
        <w:rPr>
          <w:rFonts w:ascii="Times New Roman" w:hAnsi="Times New Roman" w:cs="Times New Roman"/>
          <w:sz w:val="20"/>
          <w:szCs w:val="20"/>
          <w:lang w:val="fr-CA"/>
        </w:rPr>
        <w:t>commanditaire</w:t>
      </w:r>
      <w:r w:rsidR="008F3A7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se réserve </w:t>
      </w:r>
      <w:r w:rsidR="008D49FE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le droit de disqualifier toute </w:t>
      </w:r>
      <w:r w:rsidR="000F0C0A">
        <w:rPr>
          <w:rFonts w:ascii="Times New Roman" w:hAnsi="Times New Roman" w:cs="Times New Roman"/>
          <w:sz w:val="20"/>
          <w:szCs w:val="20"/>
          <w:lang w:val="fr-CA"/>
        </w:rPr>
        <w:t>soumission pour quelque raison que ce soit</w:t>
      </w:r>
      <w:r w:rsidR="008F3A7B" w:rsidRPr="00A42D28">
        <w:rPr>
          <w:rFonts w:ascii="Times New Roman" w:hAnsi="Times New Roman" w:cs="Times New Roman"/>
          <w:sz w:val="20"/>
          <w:szCs w:val="20"/>
          <w:lang w:val="fr-CA"/>
        </w:rPr>
        <w:t>, à sa seule et entière discrétion.</w:t>
      </w:r>
      <w:r w:rsidR="008B71C5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</w:p>
    <w:p w14:paraId="0FFD5FD9" w14:textId="6B46E671" w:rsidR="002A6CD6" w:rsidRPr="00A42D28" w:rsidRDefault="002A6CD6" w:rsidP="002A6C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CA"/>
        </w:rPr>
      </w:pPr>
      <w:r w:rsidRPr="00A42D28">
        <w:rPr>
          <w:rFonts w:ascii="Times New Roman" w:hAnsi="Times New Roman" w:cs="Times New Roman"/>
          <w:b/>
          <w:sz w:val="20"/>
          <w:szCs w:val="20"/>
          <w:lang w:val="fr-CA"/>
        </w:rPr>
        <w:t xml:space="preserve">9. DATES ET DATES LIMITES OU </w:t>
      </w:r>
      <w:r w:rsidR="00A32258" w:rsidRPr="00A42D28">
        <w:rPr>
          <w:rFonts w:ascii="Times New Roman" w:hAnsi="Times New Roman" w:cs="Times New Roman"/>
          <w:b/>
          <w:sz w:val="20"/>
          <w:szCs w:val="20"/>
          <w:lang w:val="fr-CA"/>
        </w:rPr>
        <w:t xml:space="preserve">NOMBRE ANTICIPÉ DE PARTICIPANTS </w:t>
      </w:r>
      <w:r w:rsidR="00F81AC4">
        <w:rPr>
          <w:rFonts w:ascii="Times New Roman" w:hAnsi="Times New Roman" w:cs="Times New Roman"/>
          <w:b/>
          <w:sz w:val="20"/>
          <w:szCs w:val="20"/>
          <w:lang w:val="fr-CA"/>
        </w:rPr>
        <w:t>À LA COMPÉTITION</w:t>
      </w:r>
      <w:r w:rsidR="0033331B" w:rsidRPr="00A42D28">
        <w:rPr>
          <w:rFonts w:ascii="Times New Roman" w:hAnsi="Times New Roman" w:cs="Times New Roman"/>
          <w:b/>
          <w:sz w:val="20"/>
          <w:szCs w:val="20"/>
          <w:lang w:val="fr-CA"/>
        </w:rPr>
        <w:t> </w:t>
      </w:r>
      <w:r w:rsidR="00A32258" w:rsidRPr="00A42D28">
        <w:rPr>
          <w:rFonts w:ascii="Times New Roman" w:hAnsi="Times New Roman" w:cs="Times New Roman"/>
          <w:b/>
          <w:sz w:val="20"/>
          <w:szCs w:val="20"/>
          <w:lang w:val="fr-CA"/>
        </w:rPr>
        <w:t>:</w:t>
      </w:r>
      <w:r w:rsidR="000E3837" w:rsidRPr="00A42D2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0E3837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Compte tenu de la nature unique et de la portée </w:t>
      </w:r>
      <w:r w:rsidR="00F81AC4">
        <w:rPr>
          <w:rFonts w:ascii="Times New Roman" w:hAnsi="Times New Roman" w:cs="Times New Roman"/>
          <w:sz w:val="20"/>
          <w:szCs w:val="20"/>
          <w:lang w:val="fr-CA"/>
        </w:rPr>
        <w:t>de la compétition</w:t>
      </w:r>
      <w:r w:rsidR="000E3837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, le </w:t>
      </w:r>
      <w:r w:rsidR="00D636B0">
        <w:rPr>
          <w:rFonts w:ascii="Times New Roman" w:hAnsi="Times New Roman" w:cs="Times New Roman"/>
          <w:sz w:val="20"/>
          <w:szCs w:val="20"/>
          <w:lang w:val="fr-CA"/>
        </w:rPr>
        <w:t>commanditaire</w:t>
      </w:r>
      <w:r w:rsidR="000E3837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se réserve le droit, </w:t>
      </w:r>
      <w:r w:rsidR="0072252E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outre ceux </w:t>
      </w:r>
      <w:r w:rsidR="000E3837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réservés aux présentes, de modifier toute date ou date limite indiquée dans le présent règlement officiel ou régissant autrement </w:t>
      </w:r>
      <w:r w:rsidR="00F81AC4">
        <w:rPr>
          <w:rFonts w:ascii="Times New Roman" w:hAnsi="Times New Roman" w:cs="Times New Roman"/>
          <w:sz w:val="20"/>
          <w:szCs w:val="20"/>
          <w:lang w:val="fr-CA"/>
        </w:rPr>
        <w:t>la compétition</w:t>
      </w:r>
      <w:r w:rsidR="00387669">
        <w:rPr>
          <w:rFonts w:ascii="Times New Roman" w:hAnsi="Times New Roman" w:cs="Times New Roman"/>
          <w:sz w:val="20"/>
          <w:szCs w:val="20"/>
          <w:lang w:val="fr-CA"/>
        </w:rPr>
        <w:t>. Le commanditaire ne peut pas</w:t>
      </w:r>
      <w:r w:rsidR="00D73BE9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0E3837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prédire avec exactitude le nombre de participants qui participeront </w:t>
      </w:r>
      <w:r w:rsidR="00F81AC4">
        <w:rPr>
          <w:rFonts w:ascii="Times New Roman" w:hAnsi="Times New Roman" w:cs="Times New Roman"/>
          <w:sz w:val="20"/>
          <w:szCs w:val="20"/>
          <w:lang w:val="fr-CA"/>
        </w:rPr>
        <w:t>à la compétition</w:t>
      </w:r>
      <w:r w:rsidR="000E3837" w:rsidRPr="00A42D28">
        <w:rPr>
          <w:rFonts w:ascii="Times New Roman" w:hAnsi="Times New Roman" w:cs="Times New Roman"/>
          <w:sz w:val="20"/>
          <w:szCs w:val="20"/>
          <w:lang w:val="fr-CA"/>
        </w:rPr>
        <w:t>.</w:t>
      </w:r>
    </w:p>
    <w:p w14:paraId="209D683B" w14:textId="57B6FA8F" w:rsidR="002A6CD6" w:rsidRPr="00A42D28" w:rsidRDefault="002A6CD6" w:rsidP="002A6C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CA"/>
        </w:rPr>
      </w:pPr>
      <w:r w:rsidRPr="00A42D28">
        <w:rPr>
          <w:rFonts w:ascii="Times New Roman" w:hAnsi="Times New Roman" w:cs="Times New Roman"/>
          <w:b/>
          <w:sz w:val="20"/>
          <w:szCs w:val="20"/>
          <w:lang w:val="fr-CA"/>
        </w:rPr>
        <w:t xml:space="preserve">10. </w:t>
      </w:r>
      <w:r w:rsidR="00907C46" w:rsidRPr="00A42D28">
        <w:rPr>
          <w:rFonts w:ascii="Times New Roman" w:hAnsi="Times New Roman" w:cs="Times New Roman"/>
          <w:b/>
          <w:sz w:val="20"/>
          <w:szCs w:val="20"/>
          <w:lang w:val="fr-CA"/>
        </w:rPr>
        <w:t>DOCUMENTATION SUPPLÉMENTAIRE :</w:t>
      </w:r>
      <w:r w:rsidR="00676637" w:rsidRPr="00A42D2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2505FF" w:rsidRPr="002505FF">
        <w:rPr>
          <w:rFonts w:ascii="Times New Roman" w:hAnsi="Times New Roman" w:cs="Times New Roman"/>
          <w:sz w:val="20"/>
          <w:szCs w:val="20"/>
          <w:lang w:val="fr-CA"/>
        </w:rPr>
        <w:t>Si le commanditaire souhaite obtenir des cessions, des décharges, des certificats d</w:t>
      </w:r>
      <w:r w:rsidR="00F23ED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2505FF" w:rsidRPr="002505FF">
        <w:rPr>
          <w:rFonts w:ascii="Times New Roman" w:hAnsi="Times New Roman" w:cs="Times New Roman"/>
          <w:sz w:val="20"/>
          <w:szCs w:val="20"/>
          <w:lang w:val="fr-CA"/>
        </w:rPr>
        <w:t>engagement pour la soumission ou d</w:t>
      </w:r>
      <w:r w:rsidR="00F23ED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2505FF" w:rsidRPr="002505FF">
        <w:rPr>
          <w:rFonts w:ascii="Times New Roman" w:hAnsi="Times New Roman" w:cs="Times New Roman"/>
          <w:sz w:val="20"/>
          <w:szCs w:val="20"/>
          <w:lang w:val="fr-CA"/>
        </w:rPr>
        <w:t>autres documents supplémentaires qu</w:t>
      </w:r>
      <w:r w:rsidR="002505FF">
        <w:rPr>
          <w:rFonts w:ascii="Times New Roman" w:hAnsi="Times New Roman" w:cs="Times New Roman"/>
          <w:sz w:val="20"/>
          <w:szCs w:val="20"/>
          <w:lang w:val="fr-CA"/>
        </w:rPr>
        <w:t>’il</w:t>
      </w:r>
      <w:r w:rsidR="002505FF" w:rsidRPr="002505FF">
        <w:rPr>
          <w:rFonts w:ascii="Times New Roman" w:hAnsi="Times New Roman" w:cs="Times New Roman"/>
          <w:sz w:val="20"/>
          <w:szCs w:val="20"/>
          <w:lang w:val="fr-CA"/>
        </w:rPr>
        <w:t xml:space="preserve"> peut raisonnablement exiger afin de réaliser les objectifs et les intentions des accords en vertu des présentes, chaque participant accepte de les signer à la demande du commanditaire (sans aucune contrepartie supplémentaire).</w:t>
      </w:r>
    </w:p>
    <w:p w14:paraId="31D0A0FE" w14:textId="61BF5CAD" w:rsidR="002A6CD6" w:rsidRPr="00A42D28" w:rsidRDefault="002A6CD6" w:rsidP="002A6C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CA"/>
        </w:rPr>
      </w:pPr>
      <w:r w:rsidRPr="00A42D28">
        <w:rPr>
          <w:rFonts w:ascii="Times New Roman" w:hAnsi="Times New Roman" w:cs="Times New Roman"/>
          <w:b/>
          <w:sz w:val="20"/>
          <w:szCs w:val="20"/>
          <w:lang w:val="fr-CA"/>
        </w:rPr>
        <w:t xml:space="preserve">11. </w:t>
      </w:r>
      <w:r w:rsidR="00857516">
        <w:rPr>
          <w:rFonts w:ascii="Times New Roman" w:hAnsi="Times New Roman" w:cs="Times New Roman"/>
          <w:b/>
          <w:sz w:val="20"/>
          <w:szCs w:val="20"/>
          <w:lang w:val="fr-CA"/>
        </w:rPr>
        <w:t>RENONCIATION À DES FINS</w:t>
      </w:r>
      <w:r w:rsidR="008850E8">
        <w:rPr>
          <w:rFonts w:ascii="Times New Roman" w:hAnsi="Times New Roman" w:cs="Times New Roman"/>
          <w:b/>
          <w:sz w:val="20"/>
          <w:szCs w:val="20"/>
          <w:lang w:val="fr-CA"/>
        </w:rPr>
        <w:t xml:space="preserve"> PUBLICITAIRE</w:t>
      </w:r>
      <w:r w:rsidR="00857516">
        <w:rPr>
          <w:rFonts w:ascii="Times New Roman" w:hAnsi="Times New Roman" w:cs="Times New Roman"/>
          <w:b/>
          <w:sz w:val="20"/>
          <w:szCs w:val="20"/>
          <w:lang w:val="fr-CA"/>
        </w:rPr>
        <w:t>S</w:t>
      </w:r>
      <w:r w:rsidR="00032586" w:rsidRPr="00A42D28">
        <w:rPr>
          <w:rFonts w:ascii="Times New Roman" w:hAnsi="Times New Roman" w:cs="Times New Roman"/>
          <w:b/>
          <w:sz w:val="20"/>
          <w:szCs w:val="20"/>
          <w:lang w:val="fr-CA"/>
        </w:rPr>
        <w:t> </w:t>
      </w:r>
      <w:r w:rsidR="002E47D7" w:rsidRPr="00A42D28">
        <w:rPr>
          <w:rFonts w:ascii="Times New Roman" w:hAnsi="Times New Roman" w:cs="Times New Roman"/>
          <w:b/>
          <w:sz w:val="20"/>
          <w:szCs w:val="20"/>
          <w:lang w:val="fr-CA"/>
        </w:rPr>
        <w:t>:</w:t>
      </w:r>
      <w:r w:rsidR="002E47D7" w:rsidRPr="00A42D2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422404" w:rsidRPr="00422404">
        <w:rPr>
          <w:rFonts w:ascii="Times New Roman" w:hAnsi="Times New Roman" w:cs="Times New Roman"/>
          <w:sz w:val="20"/>
          <w:szCs w:val="20"/>
          <w:lang w:val="fr-CA"/>
        </w:rPr>
        <w:t xml:space="preserve">En participant </w:t>
      </w:r>
      <w:r w:rsidR="00422404">
        <w:rPr>
          <w:rFonts w:ascii="Times New Roman" w:hAnsi="Times New Roman" w:cs="Times New Roman"/>
          <w:sz w:val="20"/>
          <w:szCs w:val="20"/>
          <w:lang w:val="fr-CA"/>
        </w:rPr>
        <w:t>à la compétition</w:t>
      </w:r>
      <w:r w:rsidR="00422404" w:rsidRPr="00422404">
        <w:rPr>
          <w:rFonts w:ascii="Times New Roman" w:hAnsi="Times New Roman" w:cs="Times New Roman"/>
          <w:sz w:val="20"/>
          <w:szCs w:val="20"/>
          <w:lang w:val="fr-CA"/>
        </w:rPr>
        <w:t xml:space="preserve">, en plus de toutes les autres concessions qui peuvent être accordées dans tout autre accord conclu entre le </w:t>
      </w:r>
      <w:r w:rsidR="00422404">
        <w:rPr>
          <w:rFonts w:ascii="Times New Roman" w:hAnsi="Times New Roman" w:cs="Times New Roman"/>
          <w:sz w:val="20"/>
          <w:szCs w:val="20"/>
          <w:lang w:val="fr-CA"/>
        </w:rPr>
        <w:t>commanditaire</w:t>
      </w:r>
      <w:r w:rsidR="00422404" w:rsidRPr="00422404">
        <w:rPr>
          <w:rFonts w:ascii="Times New Roman" w:hAnsi="Times New Roman" w:cs="Times New Roman"/>
          <w:sz w:val="20"/>
          <w:szCs w:val="20"/>
          <w:lang w:val="fr-CA"/>
        </w:rPr>
        <w:t xml:space="preserve"> et tout </w:t>
      </w:r>
      <w:r w:rsidR="00422404">
        <w:rPr>
          <w:rFonts w:ascii="Times New Roman" w:hAnsi="Times New Roman" w:cs="Times New Roman"/>
          <w:sz w:val="20"/>
          <w:szCs w:val="20"/>
          <w:lang w:val="fr-CA"/>
        </w:rPr>
        <w:t>p</w:t>
      </w:r>
      <w:r w:rsidR="00422404" w:rsidRPr="00422404">
        <w:rPr>
          <w:rFonts w:ascii="Times New Roman" w:hAnsi="Times New Roman" w:cs="Times New Roman"/>
          <w:sz w:val="20"/>
          <w:szCs w:val="20"/>
          <w:lang w:val="fr-CA"/>
        </w:rPr>
        <w:t xml:space="preserve">articipant ou </w:t>
      </w:r>
      <w:r w:rsidR="00422404">
        <w:rPr>
          <w:rFonts w:ascii="Times New Roman" w:hAnsi="Times New Roman" w:cs="Times New Roman"/>
          <w:sz w:val="20"/>
          <w:szCs w:val="20"/>
          <w:lang w:val="fr-CA"/>
        </w:rPr>
        <w:t>g</w:t>
      </w:r>
      <w:r w:rsidR="00422404" w:rsidRPr="00422404">
        <w:rPr>
          <w:rFonts w:ascii="Times New Roman" w:hAnsi="Times New Roman" w:cs="Times New Roman"/>
          <w:sz w:val="20"/>
          <w:szCs w:val="20"/>
          <w:lang w:val="fr-CA"/>
        </w:rPr>
        <w:t xml:space="preserve">agnant </w:t>
      </w:r>
      <w:r w:rsidR="00422404">
        <w:rPr>
          <w:rFonts w:ascii="Times New Roman" w:hAnsi="Times New Roman" w:cs="Times New Roman"/>
          <w:sz w:val="20"/>
          <w:szCs w:val="20"/>
          <w:lang w:val="fr-CA"/>
        </w:rPr>
        <w:t>de la compétition</w:t>
      </w:r>
      <w:r w:rsidR="00422404" w:rsidRPr="00422404">
        <w:rPr>
          <w:rFonts w:ascii="Times New Roman" w:hAnsi="Times New Roman" w:cs="Times New Roman"/>
          <w:sz w:val="20"/>
          <w:szCs w:val="20"/>
          <w:lang w:val="fr-CA"/>
        </w:rPr>
        <w:t xml:space="preserve">, chaque </w:t>
      </w:r>
      <w:r w:rsidR="00422404">
        <w:rPr>
          <w:rFonts w:ascii="Times New Roman" w:hAnsi="Times New Roman" w:cs="Times New Roman"/>
          <w:sz w:val="20"/>
          <w:szCs w:val="20"/>
          <w:lang w:val="fr-CA"/>
        </w:rPr>
        <w:t>p</w:t>
      </w:r>
      <w:r w:rsidR="00422404" w:rsidRPr="00422404">
        <w:rPr>
          <w:rFonts w:ascii="Times New Roman" w:hAnsi="Times New Roman" w:cs="Times New Roman"/>
          <w:sz w:val="20"/>
          <w:szCs w:val="20"/>
          <w:lang w:val="fr-CA"/>
        </w:rPr>
        <w:t>articipant accorde</w:t>
      </w:r>
      <w:r w:rsidR="00173117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irrévocablement aux e</w:t>
      </w:r>
      <w:r w:rsidR="00475B50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ntités </w:t>
      </w:r>
      <w:r w:rsidR="00173117" w:rsidRPr="00A42D28">
        <w:rPr>
          <w:rFonts w:ascii="Times New Roman" w:hAnsi="Times New Roman" w:cs="Times New Roman"/>
          <w:sz w:val="20"/>
          <w:szCs w:val="20"/>
          <w:lang w:val="fr-CA"/>
        </w:rPr>
        <w:t>de promotion</w:t>
      </w:r>
      <w:r w:rsidR="00475B50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et à leurs successeurs, ayants droit et licenciés respectifs, le droit d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475B50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utiliser la </w:t>
      </w:r>
      <w:r w:rsidR="00173117" w:rsidRPr="00A42D28">
        <w:rPr>
          <w:rFonts w:ascii="Times New Roman" w:hAnsi="Times New Roman" w:cs="Times New Roman"/>
          <w:sz w:val="20"/>
          <w:szCs w:val="20"/>
          <w:lang w:val="fr-CA"/>
        </w:rPr>
        <w:t>conception</w:t>
      </w:r>
      <w:r w:rsidR="00080A49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soumise</w:t>
      </w:r>
      <w:r w:rsidR="00475B50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, le nom, la ressemblance, les informations biographiques </w:t>
      </w:r>
      <w:r w:rsidR="00422404">
        <w:rPr>
          <w:rFonts w:ascii="Times New Roman" w:hAnsi="Times New Roman" w:cs="Times New Roman"/>
          <w:sz w:val="20"/>
          <w:szCs w:val="20"/>
          <w:lang w:val="fr-CA"/>
        </w:rPr>
        <w:t>de</w:t>
      </w:r>
      <w:r w:rsidR="00475B50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tout</w:t>
      </w:r>
      <w:r w:rsidR="00422404">
        <w:rPr>
          <w:rFonts w:ascii="Times New Roman" w:hAnsi="Times New Roman" w:cs="Times New Roman"/>
          <w:sz w:val="20"/>
          <w:szCs w:val="20"/>
          <w:lang w:val="fr-CA"/>
        </w:rPr>
        <w:t xml:space="preserve"> participant à la compétition</w:t>
      </w:r>
      <w:r w:rsidR="00475B50" w:rsidRPr="00A42D28">
        <w:rPr>
          <w:rFonts w:ascii="Times New Roman" w:hAnsi="Times New Roman" w:cs="Times New Roman"/>
          <w:sz w:val="20"/>
          <w:szCs w:val="20"/>
          <w:lang w:val="fr-CA"/>
        </w:rPr>
        <w:t>, dans tous les médias</w:t>
      </w:r>
      <w:r w:rsidR="00422404">
        <w:rPr>
          <w:rFonts w:ascii="Times New Roman" w:hAnsi="Times New Roman" w:cs="Times New Roman"/>
          <w:sz w:val="20"/>
          <w:szCs w:val="20"/>
          <w:lang w:val="fr-CA"/>
        </w:rPr>
        <w:t>,</w:t>
      </w:r>
      <w:r w:rsidR="00475B50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à quelque fin que ce soit, y compris, sans s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475B50" w:rsidRPr="00A42D28">
        <w:rPr>
          <w:rFonts w:ascii="Times New Roman" w:hAnsi="Times New Roman" w:cs="Times New Roman"/>
          <w:sz w:val="20"/>
          <w:szCs w:val="20"/>
          <w:lang w:val="fr-CA"/>
        </w:rPr>
        <w:t>y limiter, à des fins commerciales, publicitaires et promotionnelles, sur ou en r</w:t>
      </w:r>
      <w:r w:rsidR="00173117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elation avec le </w:t>
      </w:r>
      <w:r w:rsidR="00080A49" w:rsidRPr="00A42D28">
        <w:rPr>
          <w:rFonts w:ascii="Times New Roman" w:hAnsi="Times New Roman" w:cs="Times New Roman"/>
          <w:sz w:val="20"/>
          <w:szCs w:val="20"/>
          <w:lang w:val="fr-CA"/>
        </w:rPr>
        <w:t>s</w:t>
      </w:r>
      <w:r w:rsidR="00173117" w:rsidRPr="00A42D28">
        <w:rPr>
          <w:rFonts w:ascii="Times New Roman" w:hAnsi="Times New Roman" w:cs="Times New Roman"/>
          <w:sz w:val="20"/>
          <w:szCs w:val="20"/>
          <w:lang w:val="fr-CA"/>
        </w:rPr>
        <w:t>ite Web ou l</w:t>
      </w:r>
      <w:r w:rsidR="00F81AC4">
        <w:rPr>
          <w:rFonts w:ascii="Times New Roman" w:hAnsi="Times New Roman" w:cs="Times New Roman"/>
          <w:sz w:val="20"/>
          <w:szCs w:val="20"/>
          <w:lang w:val="fr-CA"/>
        </w:rPr>
        <w:t xml:space="preserve">a compétition </w:t>
      </w:r>
      <w:r w:rsidR="00475B50" w:rsidRPr="00A42D28">
        <w:rPr>
          <w:rFonts w:ascii="Times New Roman" w:hAnsi="Times New Roman" w:cs="Times New Roman"/>
          <w:sz w:val="20"/>
          <w:szCs w:val="20"/>
          <w:lang w:val="fr-CA"/>
        </w:rPr>
        <w:t>ou d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475B50" w:rsidRPr="00A42D28">
        <w:rPr>
          <w:rFonts w:ascii="Times New Roman" w:hAnsi="Times New Roman" w:cs="Times New Roman"/>
          <w:sz w:val="20"/>
          <w:szCs w:val="20"/>
          <w:lang w:val="fr-CA"/>
        </w:rPr>
        <w:t>autres promotions</w:t>
      </w:r>
      <w:r w:rsidR="00422404">
        <w:rPr>
          <w:rFonts w:ascii="Times New Roman" w:hAnsi="Times New Roman" w:cs="Times New Roman"/>
          <w:sz w:val="20"/>
          <w:szCs w:val="20"/>
          <w:lang w:val="fr-CA"/>
        </w:rPr>
        <w:t>. Chaque participant</w:t>
      </w:r>
      <w:r w:rsidR="00475B50" w:rsidRPr="00A42D28">
        <w:rPr>
          <w:rFonts w:ascii="Times New Roman" w:hAnsi="Times New Roman" w:cs="Times New Roman"/>
          <w:sz w:val="20"/>
          <w:szCs w:val="20"/>
          <w:lang w:val="fr-CA"/>
        </w:rPr>
        <w:t>, par la présente</w:t>
      </w:r>
      <w:r w:rsidR="00422404">
        <w:rPr>
          <w:rFonts w:ascii="Times New Roman" w:hAnsi="Times New Roman" w:cs="Times New Roman"/>
          <w:sz w:val="20"/>
          <w:szCs w:val="20"/>
          <w:lang w:val="fr-CA"/>
        </w:rPr>
        <w:t>,</w:t>
      </w:r>
      <w:r w:rsidR="00475B50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E1207F" w:rsidRPr="00A42D28">
        <w:rPr>
          <w:rFonts w:ascii="Times New Roman" w:hAnsi="Times New Roman" w:cs="Times New Roman"/>
          <w:sz w:val="20"/>
          <w:szCs w:val="20"/>
          <w:lang w:val="fr-CA"/>
        </w:rPr>
        <w:t>dégage les entités de p</w:t>
      </w:r>
      <w:r w:rsidR="00475B50" w:rsidRPr="00A42D28">
        <w:rPr>
          <w:rFonts w:ascii="Times New Roman" w:hAnsi="Times New Roman" w:cs="Times New Roman"/>
          <w:sz w:val="20"/>
          <w:szCs w:val="20"/>
          <w:lang w:val="fr-CA"/>
        </w:rPr>
        <w:t>romotion de toute responsabilité à cet égard, sauf si la loi l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475B50" w:rsidRPr="00A42D28">
        <w:rPr>
          <w:rFonts w:ascii="Times New Roman" w:hAnsi="Times New Roman" w:cs="Times New Roman"/>
          <w:sz w:val="20"/>
          <w:szCs w:val="20"/>
          <w:lang w:val="fr-CA"/>
        </w:rPr>
        <w:t>interdit.</w:t>
      </w:r>
    </w:p>
    <w:p w14:paraId="64C8907B" w14:textId="77777777" w:rsidR="00812C41" w:rsidRDefault="002A6CD6" w:rsidP="002A6C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CA"/>
        </w:rPr>
      </w:pPr>
      <w:r w:rsidRPr="00A42D28">
        <w:rPr>
          <w:rFonts w:ascii="Times New Roman" w:hAnsi="Times New Roman" w:cs="Times New Roman"/>
          <w:b/>
          <w:sz w:val="20"/>
          <w:szCs w:val="20"/>
          <w:lang w:val="fr-CA"/>
        </w:rPr>
        <w:t xml:space="preserve">12. </w:t>
      </w:r>
      <w:r w:rsidR="009143A2" w:rsidRPr="00A42D28">
        <w:rPr>
          <w:rFonts w:ascii="Times New Roman" w:hAnsi="Times New Roman" w:cs="Times New Roman"/>
          <w:b/>
          <w:sz w:val="20"/>
          <w:szCs w:val="20"/>
          <w:lang w:val="fr-CA"/>
        </w:rPr>
        <w:t xml:space="preserve">NATURE </w:t>
      </w:r>
      <w:r w:rsidRPr="00A42D28">
        <w:rPr>
          <w:rFonts w:ascii="Times New Roman" w:hAnsi="Times New Roman" w:cs="Times New Roman"/>
          <w:b/>
          <w:sz w:val="20"/>
          <w:szCs w:val="20"/>
          <w:lang w:val="fr-CA"/>
        </w:rPr>
        <w:t xml:space="preserve">DE LA RELATION OU </w:t>
      </w:r>
      <w:r w:rsidR="009143A2" w:rsidRPr="00A42D28">
        <w:rPr>
          <w:rFonts w:ascii="Times New Roman" w:hAnsi="Times New Roman" w:cs="Times New Roman"/>
          <w:b/>
          <w:sz w:val="20"/>
          <w:szCs w:val="20"/>
          <w:lang w:val="fr-CA"/>
        </w:rPr>
        <w:t>RENONCIATION AU SECOURS ÉQUITABLE :</w:t>
      </w:r>
      <w:r w:rsidR="009143A2" w:rsidRPr="00A42D2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72507A" w:rsidRPr="00A42D28">
        <w:rPr>
          <w:rFonts w:ascii="Times New Roman" w:hAnsi="Times New Roman" w:cs="Times New Roman"/>
          <w:sz w:val="20"/>
          <w:szCs w:val="20"/>
          <w:lang w:val="fr-CA"/>
        </w:rPr>
        <w:t>Chaque p</w:t>
      </w:r>
      <w:r w:rsidR="00AA3D59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articipant reconnaît et accepte que la relation entre le </w:t>
      </w:r>
      <w:r w:rsidR="00D805E9" w:rsidRPr="00A42D28">
        <w:rPr>
          <w:rFonts w:ascii="Times New Roman" w:hAnsi="Times New Roman" w:cs="Times New Roman"/>
          <w:sz w:val="20"/>
          <w:szCs w:val="20"/>
          <w:lang w:val="fr-CA"/>
        </w:rPr>
        <w:t>participant et les entités de p</w:t>
      </w:r>
      <w:r w:rsidR="00AA3D59" w:rsidRPr="00A42D28">
        <w:rPr>
          <w:rFonts w:ascii="Times New Roman" w:hAnsi="Times New Roman" w:cs="Times New Roman"/>
          <w:sz w:val="20"/>
          <w:szCs w:val="20"/>
          <w:lang w:val="fr-CA"/>
        </w:rPr>
        <w:t>romotion n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AA3D59" w:rsidRPr="00A42D28">
        <w:rPr>
          <w:rFonts w:ascii="Times New Roman" w:hAnsi="Times New Roman" w:cs="Times New Roman"/>
          <w:sz w:val="20"/>
          <w:szCs w:val="20"/>
          <w:lang w:val="fr-CA"/>
        </w:rPr>
        <w:t>est pas une relation confidentielle</w:t>
      </w:r>
      <w:r w:rsidR="00D805E9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ou fiduciaire. La décision du p</w:t>
      </w:r>
      <w:r w:rsidR="00AA3D59" w:rsidRPr="00A42D28">
        <w:rPr>
          <w:rFonts w:ascii="Times New Roman" w:hAnsi="Times New Roman" w:cs="Times New Roman"/>
          <w:sz w:val="20"/>
          <w:szCs w:val="20"/>
          <w:lang w:val="fr-CA"/>
        </w:rPr>
        <w:t>articipant de fournir sa participa</w:t>
      </w:r>
      <w:r w:rsidR="00D805E9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tion au </w:t>
      </w:r>
      <w:r w:rsidR="00D636B0">
        <w:rPr>
          <w:rFonts w:ascii="Times New Roman" w:hAnsi="Times New Roman" w:cs="Times New Roman"/>
          <w:sz w:val="20"/>
          <w:szCs w:val="20"/>
          <w:lang w:val="fr-CA"/>
        </w:rPr>
        <w:t>commanditaire</w:t>
      </w:r>
      <w:r w:rsidR="00D805E9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aux fins </w:t>
      </w:r>
      <w:r w:rsidR="009A7CA3">
        <w:rPr>
          <w:rFonts w:ascii="Times New Roman" w:hAnsi="Times New Roman" w:cs="Times New Roman"/>
          <w:sz w:val="20"/>
          <w:szCs w:val="20"/>
          <w:lang w:val="fr-CA"/>
        </w:rPr>
        <w:t xml:space="preserve">de la compétition </w:t>
      </w:r>
      <w:r w:rsidR="00D805E9" w:rsidRPr="00A42D28">
        <w:rPr>
          <w:rFonts w:ascii="Times New Roman" w:hAnsi="Times New Roman" w:cs="Times New Roman"/>
          <w:sz w:val="20"/>
          <w:szCs w:val="20"/>
          <w:lang w:val="fr-CA"/>
        </w:rPr>
        <w:t>ne place pas les entités de p</w:t>
      </w:r>
      <w:r w:rsidR="00AA3D59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romotion dans une position </w:t>
      </w:r>
      <w:r w:rsidR="00D805E9" w:rsidRPr="00A42D28">
        <w:rPr>
          <w:rFonts w:ascii="Times New Roman" w:hAnsi="Times New Roman" w:cs="Times New Roman"/>
          <w:sz w:val="20"/>
          <w:szCs w:val="20"/>
          <w:lang w:val="fr-CA"/>
        </w:rPr>
        <w:t>autre que celle</w:t>
      </w:r>
      <w:r w:rsidR="00AA3D59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occupée par les membres du public en ce qui concerne les éléments de la soumission du participant.</w:t>
      </w:r>
      <w:r w:rsidR="00D805E9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Chaque p</w:t>
      </w:r>
      <w:r w:rsidR="00851B94" w:rsidRPr="00A42D28">
        <w:rPr>
          <w:rFonts w:ascii="Times New Roman" w:hAnsi="Times New Roman" w:cs="Times New Roman"/>
          <w:sz w:val="20"/>
          <w:szCs w:val="20"/>
          <w:lang w:val="fr-CA"/>
        </w:rPr>
        <w:t>articipan</w:t>
      </w:r>
      <w:r w:rsidR="00D805E9" w:rsidRPr="00A42D28">
        <w:rPr>
          <w:rFonts w:ascii="Times New Roman" w:hAnsi="Times New Roman" w:cs="Times New Roman"/>
          <w:sz w:val="20"/>
          <w:szCs w:val="20"/>
          <w:lang w:val="fr-CA"/>
        </w:rPr>
        <w:t>t reconnaît et accepte que les entités de p</w:t>
      </w:r>
      <w:r w:rsidR="00851B94" w:rsidRPr="00A42D28">
        <w:rPr>
          <w:rFonts w:ascii="Times New Roman" w:hAnsi="Times New Roman" w:cs="Times New Roman"/>
          <w:sz w:val="20"/>
          <w:szCs w:val="20"/>
          <w:lang w:val="fr-CA"/>
        </w:rPr>
        <w:t>romotion n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8850E8">
        <w:rPr>
          <w:rFonts w:ascii="Times New Roman" w:hAnsi="Times New Roman" w:cs="Times New Roman"/>
          <w:sz w:val="20"/>
          <w:szCs w:val="20"/>
          <w:lang w:val="fr-CA"/>
        </w:rPr>
        <w:t>o</w:t>
      </w:r>
      <w:r w:rsidR="00851B94" w:rsidRPr="00A42D28">
        <w:rPr>
          <w:rFonts w:ascii="Times New Roman" w:hAnsi="Times New Roman" w:cs="Times New Roman"/>
          <w:sz w:val="20"/>
          <w:szCs w:val="20"/>
          <w:lang w:val="fr-CA"/>
        </w:rPr>
        <w:t>nt pas et n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851B94" w:rsidRPr="00A42D28">
        <w:rPr>
          <w:rFonts w:ascii="Times New Roman" w:hAnsi="Times New Roman" w:cs="Times New Roman"/>
          <w:sz w:val="20"/>
          <w:szCs w:val="20"/>
          <w:lang w:val="fr-CA"/>
        </w:rPr>
        <w:t>a</w:t>
      </w:r>
      <w:r w:rsidR="008850E8">
        <w:rPr>
          <w:rFonts w:ascii="Times New Roman" w:hAnsi="Times New Roman" w:cs="Times New Roman"/>
          <w:sz w:val="20"/>
          <w:szCs w:val="20"/>
          <w:lang w:val="fr-CA"/>
        </w:rPr>
        <w:t>uro</w:t>
      </w:r>
      <w:r w:rsidR="00851B94" w:rsidRPr="00A42D28">
        <w:rPr>
          <w:rFonts w:ascii="Times New Roman" w:hAnsi="Times New Roman" w:cs="Times New Roman"/>
          <w:sz w:val="20"/>
          <w:szCs w:val="20"/>
          <w:lang w:val="fr-CA"/>
        </w:rPr>
        <w:t>nt p</w:t>
      </w:r>
      <w:r w:rsidR="008850E8">
        <w:rPr>
          <w:rFonts w:ascii="Times New Roman" w:hAnsi="Times New Roman" w:cs="Times New Roman"/>
          <w:sz w:val="20"/>
          <w:szCs w:val="20"/>
          <w:lang w:val="fr-CA"/>
        </w:rPr>
        <w:t>a</w:t>
      </w:r>
      <w:r w:rsidR="00851B94" w:rsidRPr="00A42D28">
        <w:rPr>
          <w:rFonts w:ascii="Times New Roman" w:hAnsi="Times New Roman" w:cs="Times New Roman"/>
          <w:sz w:val="20"/>
          <w:szCs w:val="20"/>
          <w:lang w:val="fr-CA"/>
        </w:rPr>
        <w:t>s à l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851B94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avenir </w:t>
      </w:r>
      <w:r w:rsidR="008850E8">
        <w:rPr>
          <w:rFonts w:ascii="Times New Roman" w:hAnsi="Times New Roman" w:cs="Times New Roman"/>
          <w:sz w:val="20"/>
          <w:szCs w:val="20"/>
          <w:lang w:val="fr-CA"/>
        </w:rPr>
        <w:t>d’</w:t>
      </w:r>
      <w:r w:rsidR="00851B94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obligation ou </w:t>
      </w:r>
      <w:r w:rsidR="008850E8">
        <w:rPr>
          <w:rFonts w:ascii="Times New Roman" w:hAnsi="Times New Roman" w:cs="Times New Roman"/>
          <w:sz w:val="20"/>
          <w:szCs w:val="20"/>
          <w:lang w:val="fr-CA"/>
        </w:rPr>
        <w:t xml:space="preserve">de </w:t>
      </w:r>
      <w:r w:rsidR="00851B94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responsabilité, directe ou indirecte, contributive ou autre, en </w:t>
      </w:r>
      <w:r w:rsidR="008850E8">
        <w:rPr>
          <w:rFonts w:ascii="Times New Roman" w:hAnsi="Times New Roman" w:cs="Times New Roman"/>
          <w:sz w:val="20"/>
          <w:szCs w:val="20"/>
          <w:lang w:val="fr-CA"/>
        </w:rPr>
        <w:t>ce qui concerne</w:t>
      </w:r>
      <w:r w:rsidR="00851B94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la violation ou la pro</w:t>
      </w:r>
      <w:r w:rsidR="00DA7C2B" w:rsidRPr="00A42D28">
        <w:rPr>
          <w:rFonts w:ascii="Times New Roman" w:hAnsi="Times New Roman" w:cs="Times New Roman"/>
          <w:sz w:val="20"/>
          <w:szCs w:val="20"/>
          <w:lang w:val="fr-CA"/>
        </w:rPr>
        <w:t>tection des droits d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DA7C2B" w:rsidRPr="00A42D28">
        <w:rPr>
          <w:rFonts w:ascii="Times New Roman" w:hAnsi="Times New Roman" w:cs="Times New Roman"/>
          <w:sz w:val="20"/>
          <w:szCs w:val="20"/>
          <w:lang w:val="fr-CA"/>
        </w:rPr>
        <w:t>auteur du p</w:t>
      </w:r>
      <w:r w:rsidR="00851B94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articipant </w:t>
      </w:r>
      <w:r w:rsidR="008850E8">
        <w:rPr>
          <w:rFonts w:ascii="Times New Roman" w:hAnsi="Times New Roman" w:cs="Times New Roman"/>
          <w:sz w:val="20"/>
          <w:szCs w:val="20"/>
          <w:lang w:val="fr-CA"/>
        </w:rPr>
        <w:t>dans</w:t>
      </w:r>
      <w:r w:rsidR="00851B94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et </w:t>
      </w:r>
      <w:r w:rsidR="008850E8">
        <w:rPr>
          <w:rFonts w:ascii="Times New Roman" w:hAnsi="Times New Roman" w:cs="Times New Roman"/>
          <w:sz w:val="20"/>
          <w:szCs w:val="20"/>
          <w:lang w:val="fr-CA"/>
        </w:rPr>
        <w:t xml:space="preserve">pour </w:t>
      </w:r>
      <w:r w:rsidR="00851B94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la </w:t>
      </w:r>
      <w:r w:rsidR="008850E8">
        <w:rPr>
          <w:rFonts w:ascii="Times New Roman" w:hAnsi="Times New Roman" w:cs="Times New Roman"/>
          <w:sz w:val="20"/>
          <w:szCs w:val="20"/>
          <w:lang w:val="fr-CA"/>
        </w:rPr>
        <w:t>soumissi</w:t>
      </w:r>
      <w:r w:rsidR="00851B94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on. </w:t>
      </w:r>
      <w:r w:rsidR="00BA000F" w:rsidRPr="00BA000F">
        <w:rPr>
          <w:rFonts w:ascii="Times New Roman" w:hAnsi="Times New Roman" w:cs="Times New Roman"/>
          <w:sz w:val="20"/>
          <w:szCs w:val="20"/>
          <w:lang w:val="fr-CA"/>
        </w:rPr>
        <w:t xml:space="preserve">Enfin, chaque participant reconnaît que, en ce qui concerne toute </w:t>
      </w:r>
      <w:r w:rsidR="00BA000F" w:rsidRPr="00BA000F">
        <w:rPr>
          <w:rFonts w:ascii="Times New Roman" w:hAnsi="Times New Roman" w:cs="Times New Roman"/>
          <w:sz w:val="20"/>
          <w:szCs w:val="20"/>
          <w:lang w:val="fr-CA"/>
        </w:rPr>
        <w:lastRenderedPageBreak/>
        <w:t>réclamation du participant liée à l</w:t>
      </w:r>
      <w:r w:rsidR="00F23ED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BA000F" w:rsidRPr="00BA000F">
        <w:rPr>
          <w:rFonts w:ascii="Times New Roman" w:hAnsi="Times New Roman" w:cs="Times New Roman"/>
          <w:sz w:val="20"/>
          <w:szCs w:val="20"/>
          <w:lang w:val="fr-CA"/>
        </w:rPr>
        <w:t>exploitation ou à l</w:t>
      </w:r>
      <w:r w:rsidR="00F23ED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BA000F" w:rsidRPr="00BA000F">
        <w:rPr>
          <w:rFonts w:ascii="Times New Roman" w:hAnsi="Times New Roman" w:cs="Times New Roman"/>
          <w:sz w:val="20"/>
          <w:szCs w:val="20"/>
          <w:lang w:val="fr-CA"/>
        </w:rPr>
        <w:t xml:space="preserve">utilisation réelle ou présumée par les entités de promotion de toute soumission ou de tout autre matériel soumis dans le cadre </w:t>
      </w:r>
      <w:r w:rsidR="00BA000F">
        <w:rPr>
          <w:rFonts w:ascii="Times New Roman" w:hAnsi="Times New Roman" w:cs="Times New Roman"/>
          <w:sz w:val="20"/>
          <w:szCs w:val="20"/>
          <w:lang w:val="fr-CA"/>
        </w:rPr>
        <w:t>de la compétition</w:t>
      </w:r>
      <w:r w:rsidR="00BA000F" w:rsidRPr="00BA000F">
        <w:rPr>
          <w:rFonts w:ascii="Times New Roman" w:hAnsi="Times New Roman" w:cs="Times New Roman"/>
          <w:sz w:val="20"/>
          <w:szCs w:val="20"/>
          <w:lang w:val="fr-CA"/>
        </w:rPr>
        <w:t>, le dommage, le cas échéant, ainsi causé au participant concerné ne sera pas irréparable ou suffisant pour permettre à ce dernier de demander une injonction ou un autre redressement équitable.</w:t>
      </w:r>
    </w:p>
    <w:p w14:paraId="1BFAD4D6" w14:textId="2DDCB107" w:rsidR="002A6CD6" w:rsidRPr="00A42D28" w:rsidRDefault="002A6CD6" w:rsidP="002A6C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CA"/>
        </w:rPr>
      </w:pPr>
      <w:r w:rsidRPr="00A42D28">
        <w:rPr>
          <w:rFonts w:ascii="Times New Roman" w:hAnsi="Times New Roman" w:cs="Times New Roman"/>
          <w:b/>
          <w:sz w:val="20"/>
          <w:szCs w:val="20"/>
          <w:lang w:val="fr-CA"/>
        </w:rPr>
        <w:t xml:space="preserve">13. </w:t>
      </w:r>
      <w:r w:rsidR="00B16744" w:rsidRPr="00A42D28">
        <w:rPr>
          <w:rFonts w:ascii="Times New Roman" w:hAnsi="Times New Roman" w:cs="Times New Roman"/>
          <w:b/>
          <w:sz w:val="20"/>
          <w:szCs w:val="20"/>
          <w:lang w:val="fr-CA"/>
        </w:rPr>
        <w:t>DÉCLARATION D’</w:t>
      </w:r>
      <w:r w:rsidRPr="00A42D28">
        <w:rPr>
          <w:rFonts w:ascii="Times New Roman" w:hAnsi="Times New Roman" w:cs="Times New Roman"/>
          <w:b/>
          <w:sz w:val="20"/>
          <w:szCs w:val="20"/>
          <w:lang w:val="fr-CA"/>
        </w:rPr>
        <w:t xml:space="preserve">EXONÉRATION DE RESPONSABILITÉ OU </w:t>
      </w:r>
      <w:r w:rsidR="00B16744" w:rsidRPr="00A42D28">
        <w:rPr>
          <w:rFonts w:ascii="Times New Roman" w:hAnsi="Times New Roman" w:cs="Times New Roman"/>
          <w:b/>
          <w:sz w:val="20"/>
          <w:szCs w:val="20"/>
          <w:lang w:val="fr-CA"/>
        </w:rPr>
        <w:t>FORCE MAJEURE</w:t>
      </w:r>
      <w:r w:rsidR="0033331B" w:rsidRPr="00A42D28">
        <w:rPr>
          <w:rFonts w:ascii="Times New Roman" w:hAnsi="Times New Roman" w:cs="Times New Roman"/>
          <w:b/>
          <w:sz w:val="20"/>
          <w:szCs w:val="20"/>
          <w:lang w:val="fr-CA"/>
        </w:rPr>
        <w:t> </w:t>
      </w:r>
      <w:r w:rsidR="00B16744" w:rsidRPr="00A42D28">
        <w:rPr>
          <w:rFonts w:ascii="Times New Roman" w:hAnsi="Times New Roman" w:cs="Times New Roman"/>
          <w:b/>
          <w:sz w:val="20"/>
          <w:szCs w:val="20"/>
          <w:lang w:val="fr-CA"/>
        </w:rPr>
        <w:t>:</w:t>
      </w:r>
      <w:r w:rsidR="00B16744" w:rsidRPr="00A42D2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631939" w:rsidRPr="00A42D28">
        <w:rPr>
          <w:rFonts w:ascii="Times New Roman" w:hAnsi="Times New Roman" w:cs="Times New Roman"/>
          <w:sz w:val="20"/>
          <w:szCs w:val="20"/>
          <w:lang w:val="fr-CA"/>
        </w:rPr>
        <w:t>Les participants acceptent que les entités de promotion ne soient pas responsables des pertes, des dommages</w:t>
      </w:r>
      <w:r w:rsidR="003E3C6E">
        <w:rPr>
          <w:rFonts w:ascii="Times New Roman" w:hAnsi="Times New Roman" w:cs="Times New Roman"/>
          <w:sz w:val="20"/>
          <w:szCs w:val="20"/>
          <w:lang w:val="fr-CA"/>
        </w:rPr>
        <w:t xml:space="preserve">, </w:t>
      </w:r>
      <w:r w:rsidR="00654DA2">
        <w:rPr>
          <w:rFonts w:ascii="Times New Roman" w:hAnsi="Times New Roman" w:cs="Times New Roman"/>
          <w:sz w:val="20"/>
          <w:szCs w:val="20"/>
          <w:lang w:val="fr-CA"/>
        </w:rPr>
        <w:t>de toute</w:t>
      </w:r>
      <w:r w:rsidR="003E3C6E">
        <w:rPr>
          <w:rFonts w:ascii="Times New Roman" w:hAnsi="Times New Roman" w:cs="Times New Roman"/>
          <w:sz w:val="20"/>
          <w:szCs w:val="20"/>
          <w:lang w:val="fr-CA"/>
        </w:rPr>
        <w:t xml:space="preserve"> maladie, y compris, sans limitation,</w:t>
      </w:r>
      <w:r w:rsidR="00654DA2">
        <w:rPr>
          <w:rFonts w:ascii="Times New Roman" w:hAnsi="Times New Roman" w:cs="Times New Roman"/>
          <w:sz w:val="20"/>
          <w:szCs w:val="20"/>
          <w:lang w:val="fr-CA"/>
        </w:rPr>
        <w:t xml:space="preserve"> de</w:t>
      </w:r>
      <w:r w:rsidR="007C678D">
        <w:rPr>
          <w:rFonts w:ascii="Times New Roman" w:hAnsi="Times New Roman" w:cs="Times New Roman"/>
          <w:sz w:val="20"/>
          <w:szCs w:val="20"/>
          <w:lang w:val="fr-CA"/>
        </w:rPr>
        <w:t xml:space="preserve"> la</w:t>
      </w:r>
      <w:r w:rsidR="003E3C6E">
        <w:rPr>
          <w:rFonts w:ascii="Times New Roman" w:hAnsi="Times New Roman" w:cs="Times New Roman"/>
          <w:sz w:val="20"/>
          <w:szCs w:val="20"/>
          <w:lang w:val="fr-CA"/>
        </w:rPr>
        <w:t xml:space="preserve"> Covid-19</w:t>
      </w:r>
      <w:r w:rsidR="00631939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ou des blessures de toute nature résultant </w:t>
      </w:r>
      <w:r w:rsidR="006409A7">
        <w:rPr>
          <w:rFonts w:ascii="Times New Roman" w:hAnsi="Times New Roman" w:cs="Times New Roman"/>
          <w:sz w:val="20"/>
          <w:szCs w:val="20"/>
          <w:lang w:val="fr-CA"/>
        </w:rPr>
        <w:t>de la compétition</w:t>
      </w:r>
      <w:r w:rsidR="003E3C6E">
        <w:rPr>
          <w:rFonts w:ascii="Times New Roman" w:hAnsi="Times New Roman" w:cs="Times New Roman"/>
          <w:sz w:val="20"/>
          <w:szCs w:val="20"/>
          <w:lang w:val="fr-CA"/>
        </w:rPr>
        <w:t>, du prix</w:t>
      </w:r>
      <w:r w:rsidR="00631939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ou de toute activité connexe. Le </w:t>
      </w:r>
      <w:r w:rsidR="00D636B0">
        <w:rPr>
          <w:rFonts w:ascii="Times New Roman" w:hAnsi="Times New Roman" w:cs="Times New Roman"/>
          <w:sz w:val="20"/>
          <w:szCs w:val="20"/>
          <w:lang w:val="fr-CA"/>
        </w:rPr>
        <w:t>commanditaire</w:t>
      </w:r>
      <w:r w:rsidR="00631939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n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631939" w:rsidRPr="00A42D28">
        <w:rPr>
          <w:rFonts w:ascii="Times New Roman" w:hAnsi="Times New Roman" w:cs="Times New Roman"/>
          <w:sz w:val="20"/>
          <w:szCs w:val="20"/>
          <w:lang w:val="fr-CA"/>
        </w:rPr>
        <w:t>assume aucune responsabilité pour tout dommage au système informatique d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631939" w:rsidRPr="00A42D28">
        <w:rPr>
          <w:rFonts w:ascii="Times New Roman" w:hAnsi="Times New Roman" w:cs="Times New Roman"/>
          <w:sz w:val="20"/>
          <w:szCs w:val="20"/>
          <w:lang w:val="fr-CA"/>
        </w:rPr>
        <w:t>un participant occasionné par l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631939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accès au site </w:t>
      </w:r>
      <w:r w:rsidR="00F118F5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internet </w:t>
      </w:r>
      <w:r w:rsidR="00631939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ou </w:t>
      </w:r>
      <w:r w:rsidR="00654DA2">
        <w:rPr>
          <w:rFonts w:ascii="Times New Roman" w:hAnsi="Times New Roman" w:cs="Times New Roman"/>
          <w:sz w:val="20"/>
          <w:szCs w:val="20"/>
          <w:lang w:val="fr-CA"/>
        </w:rPr>
        <w:t xml:space="preserve">par </w:t>
      </w:r>
      <w:r w:rsidR="00631939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la participation </w:t>
      </w:r>
      <w:r w:rsidR="006409A7">
        <w:rPr>
          <w:rFonts w:ascii="Times New Roman" w:hAnsi="Times New Roman" w:cs="Times New Roman"/>
          <w:sz w:val="20"/>
          <w:szCs w:val="20"/>
          <w:lang w:val="fr-CA"/>
        </w:rPr>
        <w:t>à la compétition</w:t>
      </w:r>
      <w:r w:rsidR="00631939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, ou pour tout système informatique, </w:t>
      </w:r>
      <w:r w:rsidR="00654DA2">
        <w:rPr>
          <w:rFonts w:ascii="Times New Roman" w:hAnsi="Times New Roman" w:cs="Times New Roman"/>
          <w:sz w:val="20"/>
          <w:szCs w:val="20"/>
          <w:lang w:val="fr-CA"/>
        </w:rPr>
        <w:t xml:space="preserve">toute </w:t>
      </w:r>
      <w:r w:rsidR="00631939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ligne téléphonique, </w:t>
      </w:r>
      <w:r w:rsidR="00654DA2">
        <w:rPr>
          <w:rFonts w:ascii="Times New Roman" w:hAnsi="Times New Roman" w:cs="Times New Roman"/>
          <w:sz w:val="20"/>
          <w:szCs w:val="20"/>
          <w:lang w:val="fr-CA"/>
        </w:rPr>
        <w:t xml:space="preserve">tout </w:t>
      </w:r>
      <w:r w:rsidR="00631939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matériel, logiciel ou programme défectueux ou </w:t>
      </w:r>
      <w:r w:rsidR="00654DA2">
        <w:rPr>
          <w:rFonts w:ascii="Times New Roman" w:hAnsi="Times New Roman" w:cs="Times New Roman"/>
          <w:sz w:val="20"/>
          <w:szCs w:val="20"/>
          <w:lang w:val="fr-CA"/>
        </w:rPr>
        <w:t xml:space="preserve">toutes </w:t>
      </w:r>
      <w:r w:rsidR="00631939" w:rsidRPr="00A42D28">
        <w:rPr>
          <w:rFonts w:ascii="Times New Roman" w:hAnsi="Times New Roman" w:cs="Times New Roman"/>
          <w:sz w:val="20"/>
          <w:szCs w:val="20"/>
          <w:lang w:val="fr-CA"/>
        </w:rPr>
        <w:t>autres erreurs, défaillances, transmissions info</w:t>
      </w:r>
      <w:r w:rsidR="005247B8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rmatiques retardées ou </w:t>
      </w:r>
      <w:r w:rsidR="00654DA2">
        <w:rPr>
          <w:rFonts w:ascii="Times New Roman" w:hAnsi="Times New Roman" w:cs="Times New Roman"/>
          <w:sz w:val="20"/>
          <w:szCs w:val="20"/>
          <w:lang w:val="fr-CA"/>
        </w:rPr>
        <w:t xml:space="preserve">tout </w:t>
      </w:r>
      <w:r w:rsidR="005247B8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réseau, et </w:t>
      </w:r>
      <w:r w:rsidR="00654DA2">
        <w:rPr>
          <w:rFonts w:ascii="Times New Roman" w:hAnsi="Times New Roman" w:cs="Times New Roman"/>
          <w:sz w:val="20"/>
          <w:szCs w:val="20"/>
          <w:lang w:val="fr-CA"/>
        </w:rPr>
        <w:t>toutes</w:t>
      </w:r>
      <w:r w:rsidR="00631939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connexions de nature humaine ou technique.</w:t>
      </w:r>
      <w:r w:rsidR="005247B8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A84D84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Sans limiter la généralité de ce qui précède, le </w:t>
      </w:r>
      <w:r w:rsidR="00D636B0">
        <w:rPr>
          <w:rFonts w:ascii="Times New Roman" w:hAnsi="Times New Roman" w:cs="Times New Roman"/>
          <w:sz w:val="20"/>
          <w:szCs w:val="20"/>
          <w:lang w:val="fr-CA"/>
        </w:rPr>
        <w:t>commanditaire</w:t>
      </w:r>
      <w:r w:rsidR="00A84D84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n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A84D84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est pas responsable des participations ou notifications incomplètes, illisibles, mal acheminées, mal imprimées, </w:t>
      </w:r>
      <w:r w:rsidR="00EC4B93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reçues </w:t>
      </w:r>
      <w:r w:rsidR="00A84D84" w:rsidRPr="00A42D28">
        <w:rPr>
          <w:rFonts w:ascii="Times New Roman" w:hAnsi="Times New Roman" w:cs="Times New Roman"/>
          <w:sz w:val="20"/>
          <w:szCs w:val="20"/>
          <w:lang w:val="fr-CA"/>
        </w:rPr>
        <w:t>en retard, perdues, endommagées ou volées ou pour des réseaux perdus, interrompus, inaccessibles ou indisponibles, des serveurs, des satellites, des fournisseurs d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A84D84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accès </w:t>
      </w:r>
      <w:r w:rsidR="00032586" w:rsidRPr="00A42D28">
        <w:rPr>
          <w:rFonts w:ascii="Times New Roman" w:hAnsi="Times New Roman" w:cs="Times New Roman"/>
          <w:sz w:val="20"/>
          <w:szCs w:val="20"/>
          <w:lang w:val="fr-CA"/>
        </w:rPr>
        <w:t>internet</w:t>
      </w:r>
      <w:r w:rsidR="00A84D84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, des sites </w:t>
      </w:r>
      <w:r w:rsidR="00F118F5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internet </w:t>
      </w:r>
      <w:r w:rsidR="00A84D84" w:rsidRPr="00A42D28">
        <w:rPr>
          <w:rFonts w:ascii="Times New Roman" w:hAnsi="Times New Roman" w:cs="Times New Roman"/>
          <w:sz w:val="20"/>
          <w:szCs w:val="20"/>
          <w:lang w:val="fr-CA"/>
        </w:rPr>
        <w:t>ou d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A84D84" w:rsidRPr="00A42D28">
        <w:rPr>
          <w:rFonts w:ascii="Times New Roman" w:hAnsi="Times New Roman" w:cs="Times New Roman"/>
          <w:sz w:val="20"/>
          <w:szCs w:val="20"/>
          <w:lang w:val="fr-CA"/>
        </w:rPr>
        <w:t>autres connexions; ou</w:t>
      </w:r>
      <w:r w:rsidR="00702640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A84D84" w:rsidRPr="00A42D28">
        <w:rPr>
          <w:rFonts w:ascii="Times New Roman" w:hAnsi="Times New Roman" w:cs="Times New Roman"/>
          <w:sz w:val="20"/>
          <w:szCs w:val="20"/>
          <w:lang w:val="fr-CA"/>
        </w:rPr>
        <w:t>pour des transmissions d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A84D84" w:rsidRPr="00A42D28">
        <w:rPr>
          <w:rFonts w:ascii="Times New Roman" w:hAnsi="Times New Roman" w:cs="Times New Roman"/>
          <w:sz w:val="20"/>
          <w:szCs w:val="20"/>
          <w:lang w:val="fr-CA"/>
        </w:rPr>
        <w:t>ordinateur, de téléphone ou de câble</w:t>
      </w:r>
      <w:r w:rsidR="00F118F5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A84D84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échouées, brouillées, retardées; ou pour tout dysfonctionnement technique, </w:t>
      </w:r>
      <w:r w:rsidR="00654DA2">
        <w:rPr>
          <w:rFonts w:ascii="Times New Roman" w:hAnsi="Times New Roman" w:cs="Times New Roman"/>
          <w:sz w:val="20"/>
          <w:szCs w:val="20"/>
          <w:lang w:val="fr-CA"/>
        </w:rPr>
        <w:t xml:space="preserve">toute </w:t>
      </w:r>
      <w:r w:rsidR="00A84D84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défaillance, difficulté ou autre erreur de quelque nature ou </w:t>
      </w:r>
      <w:r w:rsidR="00A4074F" w:rsidRPr="00A42D28">
        <w:rPr>
          <w:rFonts w:ascii="Times New Roman" w:hAnsi="Times New Roman" w:cs="Times New Roman"/>
          <w:sz w:val="20"/>
          <w:szCs w:val="20"/>
          <w:lang w:val="fr-CA"/>
        </w:rPr>
        <w:t>manière</w:t>
      </w:r>
      <w:r w:rsidR="00A84D84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que ce soit; ou pour la capture incorrecte ou inexacte </w:t>
      </w:r>
      <w:r w:rsidR="000E1D6D" w:rsidRPr="00A42D28">
        <w:rPr>
          <w:rFonts w:ascii="Times New Roman" w:hAnsi="Times New Roman" w:cs="Times New Roman"/>
          <w:sz w:val="20"/>
          <w:szCs w:val="20"/>
          <w:lang w:val="fr-CA"/>
        </w:rPr>
        <w:t>de renseignements</w:t>
      </w:r>
      <w:r w:rsidR="00A84D84" w:rsidRPr="00A42D28">
        <w:rPr>
          <w:rFonts w:ascii="Times New Roman" w:hAnsi="Times New Roman" w:cs="Times New Roman"/>
          <w:sz w:val="20"/>
          <w:szCs w:val="20"/>
          <w:lang w:val="fr-CA"/>
        </w:rPr>
        <w:t>, ou l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A84D84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échec de la capture de </w:t>
      </w:r>
      <w:r w:rsidR="000E1D6D" w:rsidRPr="00A42D28">
        <w:rPr>
          <w:rFonts w:ascii="Times New Roman" w:hAnsi="Times New Roman" w:cs="Times New Roman"/>
          <w:sz w:val="20"/>
          <w:szCs w:val="20"/>
          <w:lang w:val="fr-CA"/>
        </w:rPr>
        <w:t>tout renseignement.</w:t>
      </w:r>
      <w:r w:rsidR="00D95FB0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Le </w:t>
      </w:r>
      <w:r w:rsidR="00D636B0">
        <w:rPr>
          <w:rFonts w:ascii="Times New Roman" w:hAnsi="Times New Roman" w:cs="Times New Roman"/>
          <w:sz w:val="20"/>
          <w:szCs w:val="20"/>
          <w:lang w:val="fr-CA"/>
        </w:rPr>
        <w:t>commanditaire</w:t>
      </w:r>
      <w:r w:rsidR="00D95FB0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se réserve le droit, à sa seule discrétion, de disqualifier toute personne qui falsifie le processus </w:t>
      </w:r>
      <w:r w:rsidR="00BA7459" w:rsidRPr="00A42D28">
        <w:rPr>
          <w:rFonts w:ascii="Times New Roman" w:hAnsi="Times New Roman" w:cs="Times New Roman"/>
          <w:sz w:val="20"/>
          <w:szCs w:val="20"/>
          <w:lang w:val="fr-CA"/>
        </w:rPr>
        <w:t>de participation</w:t>
      </w:r>
      <w:r w:rsidR="00D95FB0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ou le fonctionnement </w:t>
      </w:r>
      <w:r w:rsidR="00F81AC4">
        <w:rPr>
          <w:rFonts w:ascii="Times New Roman" w:hAnsi="Times New Roman" w:cs="Times New Roman"/>
          <w:sz w:val="20"/>
          <w:szCs w:val="20"/>
          <w:lang w:val="fr-CA"/>
        </w:rPr>
        <w:t>de la compétition</w:t>
      </w:r>
      <w:r w:rsidR="00D95FB0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ou du site </w:t>
      </w:r>
      <w:r w:rsidR="00F118F5" w:rsidRPr="00A42D28">
        <w:rPr>
          <w:rFonts w:ascii="Times New Roman" w:hAnsi="Times New Roman" w:cs="Times New Roman"/>
          <w:sz w:val="20"/>
          <w:szCs w:val="20"/>
          <w:lang w:val="fr-CA"/>
        </w:rPr>
        <w:t>internet</w:t>
      </w:r>
      <w:r w:rsidR="00D95FB0" w:rsidRPr="00A42D28">
        <w:rPr>
          <w:rFonts w:ascii="Times New Roman" w:hAnsi="Times New Roman" w:cs="Times New Roman"/>
          <w:sz w:val="20"/>
          <w:szCs w:val="20"/>
          <w:lang w:val="fr-CA"/>
        </w:rPr>
        <w:t>, d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D95FB0" w:rsidRPr="00A42D28">
        <w:rPr>
          <w:rFonts w:ascii="Times New Roman" w:hAnsi="Times New Roman" w:cs="Times New Roman"/>
          <w:sz w:val="20"/>
          <w:szCs w:val="20"/>
          <w:lang w:val="fr-CA"/>
        </w:rPr>
        <w:t>agir en violation du présent règlement officiel ou d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D95FB0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agir de façon antisportive ou perturbatrice ou dans le but de perturber le fonctionnement légitime </w:t>
      </w:r>
      <w:r w:rsidR="006409A7">
        <w:rPr>
          <w:rFonts w:ascii="Times New Roman" w:hAnsi="Times New Roman" w:cs="Times New Roman"/>
          <w:sz w:val="20"/>
          <w:szCs w:val="20"/>
          <w:lang w:val="fr-CA"/>
        </w:rPr>
        <w:t>de la compétition</w:t>
      </w:r>
      <w:r w:rsidR="00D95FB0" w:rsidRPr="00A42D28">
        <w:rPr>
          <w:rFonts w:ascii="Times New Roman" w:hAnsi="Times New Roman" w:cs="Times New Roman"/>
          <w:sz w:val="20"/>
          <w:szCs w:val="20"/>
          <w:lang w:val="fr-CA"/>
        </w:rPr>
        <w:t>, ou d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D95FB0" w:rsidRPr="00A42D28">
        <w:rPr>
          <w:rFonts w:ascii="Times New Roman" w:hAnsi="Times New Roman" w:cs="Times New Roman"/>
          <w:sz w:val="20"/>
          <w:szCs w:val="20"/>
          <w:lang w:val="fr-CA"/>
        </w:rPr>
        <w:t>importuner, de maltraiter, de menacer ou de harceler toute autre personn</w:t>
      </w:r>
      <w:r w:rsidR="00CF78E0" w:rsidRPr="00A42D28">
        <w:rPr>
          <w:rFonts w:ascii="Times New Roman" w:hAnsi="Times New Roman" w:cs="Times New Roman"/>
          <w:sz w:val="20"/>
          <w:szCs w:val="20"/>
          <w:lang w:val="fr-CA"/>
        </w:rPr>
        <w:t>e.</w:t>
      </w:r>
      <w:r w:rsidR="00D95FB0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CF78E0" w:rsidRPr="00A42D28">
        <w:rPr>
          <w:rFonts w:ascii="Times New Roman" w:hAnsi="Times New Roman" w:cs="Times New Roman"/>
          <w:sz w:val="20"/>
          <w:szCs w:val="20"/>
          <w:lang w:val="fr-CA"/>
        </w:rPr>
        <w:t>L</w:t>
      </w:r>
      <w:r w:rsidR="00D95FB0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e </w:t>
      </w:r>
      <w:r w:rsidR="00D636B0">
        <w:rPr>
          <w:rFonts w:ascii="Times New Roman" w:hAnsi="Times New Roman" w:cs="Times New Roman"/>
          <w:sz w:val="20"/>
          <w:szCs w:val="20"/>
          <w:lang w:val="fr-CA"/>
        </w:rPr>
        <w:t>commanditaire</w:t>
      </w:r>
      <w:r w:rsidR="00567593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D95FB0" w:rsidRPr="00A42D28">
        <w:rPr>
          <w:rFonts w:ascii="Times New Roman" w:hAnsi="Times New Roman" w:cs="Times New Roman"/>
          <w:sz w:val="20"/>
          <w:szCs w:val="20"/>
          <w:lang w:val="fr-CA"/>
        </w:rPr>
        <w:t>se réserve le droit de réclamer des dommages et intérêts à toute autre personne dans la mesure permise par la loi.</w:t>
      </w:r>
      <w:r w:rsidR="000D4A8D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892A26" w:rsidRPr="00A42D28">
        <w:rPr>
          <w:rFonts w:ascii="Times New Roman" w:hAnsi="Times New Roman" w:cs="Times New Roman"/>
          <w:sz w:val="20"/>
          <w:szCs w:val="20"/>
          <w:lang w:val="fr-CA"/>
        </w:rPr>
        <w:t>Si</w:t>
      </w:r>
      <w:r w:rsidR="000D4A8D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le </w:t>
      </w:r>
      <w:r w:rsidR="00D636B0">
        <w:rPr>
          <w:rFonts w:ascii="Times New Roman" w:hAnsi="Times New Roman" w:cs="Times New Roman"/>
          <w:sz w:val="20"/>
          <w:szCs w:val="20"/>
          <w:lang w:val="fr-CA"/>
        </w:rPr>
        <w:t>commanditaire</w:t>
      </w:r>
      <w:r w:rsidR="000D4A8D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est empêché de poursuivre </w:t>
      </w:r>
      <w:r w:rsidR="006409A7">
        <w:rPr>
          <w:rFonts w:ascii="Times New Roman" w:hAnsi="Times New Roman" w:cs="Times New Roman"/>
          <w:sz w:val="20"/>
          <w:szCs w:val="20"/>
          <w:lang w:val="fr-CA"/>
        </w:rPr>
        <w:t>la compétition</w:t>
      </w:r>
      <w:r w:rsidR="000D4A8D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p</w:t>
      </w:r>
      <w:r w:rsidR="00892A26" w:rsidRPr="00A42D28">
        <w:rPr>
          <w:rFonts w:ascii="Times New Roman" w:hAnsi="Times New Roman" w:cs="Times New Roman"/>
          <w:sz w:val="20"/>
          <w:szCs w:val="20"/>
          <w:lang w:val="fr-CA"/>
        </w:rPr>
        <w:t>our</w:t>
      </w:r>
      <w:r w:rsidR="000D4A8D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un événement hors de son contrôle, y compris</w:t>
      </w:r>
      <w:r w:rsidR="003368E4" w:rsidRPr="00A42D28">
        <w:rPr>
          <w:rFonts w:ascii="Times New Roman" w:hAnsi="Times New Roman" w:cs="Times New Roman"/>
          <w:sz w:val="20"/>
          <w:szCs w:val="20"/>
          <w:lang w:val="fr-CA"/>
        </w:rPr>
        <w:t>,</w:t>
      </w:r>
      <w:r w:rsidR="000D4A8D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mais </w:t>
      </w:r>
      <w:r w:rsidR="00BC7C94" w:rsidRPr="00A42D28">
        <w:rPr>
          <w:rFonts w:ascii="Times New Roman" w:hAnsi="Times New Roman" w:cs="Times New Roman"/>
          <w:sz w:val="20"/>
          <w:szCs w:val="20"/>
          <w:lang w:val="fr-CA"/>
        </w:rPr>
        <w:t>sans s’y</w:t>
      </w:r>
      <w:r w:rsidR="000D4A8D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limit</w:t>
      </w:r>
      <w:r w:rsidR="00BC7C94" w:rsidRPr="00A42D28">
        <w:rPr>
          <w:rFonts w:ascii="Times New Roman" w:hAnsi="Times New Roman" w:cs="Times New Roman"/>
          <w:sz w:val="20"/>
          <w:szCs w:val="20"/>
          <w:lang w:val="fr-CA"/>
        </w:rPr>
        <w:t>er,</w:t>
      </w:r>
      <w:r w:rsidR="000D4A8D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un incendie, une inondation, un tremblement de terre, une explosion, </w:t>
      </w:r>
      <w:r w:rsidR="00544685">
        <w:rPr>
          <w:rFonts w:ascii="Times New Roman" w:hAnsi="Times New Roman" w:cs="Times New Roman"/>
          <w:sz w:val="20"/>
          <w:szCs w:val="20"/>
          <w:lang w:val="fr-CA"/>
        </w:rPr>
        <w:t xml:space="preserve">une pandémie, </w:t>
      </w:r>
      <w:r w:rsidR="000D4A8D" w:rsidRPr="00A42D28">
        <w:rPr>
          <w:rFonts w:ascii="Times New Roman" w:hAnsi="Times New Roman" w:cs="Times New Roman"/>
          <w:sz w:val="20"/>
          <w:szCs w:val="20"/>
          <w:lang w:val="fr-CA"/>
        </w:rPr>
        <w:t>un conflit ou une grève, un</w:t>
      </w:r>
      <w:r w:rsidR="00654DA2">
        <w:rPr>
          <w:rFonts w:ascii="Times New Roman" w:hAnsi="Times New Roman" w:cs="Times New Roman"/>
          <w:sz w:val="20"/>
          <w:szCs w:val="20"/>
          <w:lang w:val="fr-CA"/>
        </w:rPr>
        <w:t>e</w:t>
      </w:r>
      <w:r w:rsidR="000D4A8D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654DA2">
        <w:rPr>
          <w:rFonts w:ascii="Times New Roman" w:hAnsi="Times New Roman" w:cs="Times New Roman"/>
          <w:sz w:val="20"/>
          <w:szCs w:val="20"/>
          <w:lang w:val="fr-CA"/>
        </w:rPr>
        <w:t>catastrophe naturelle</w:t>
      </w:r>
      <w:r w:rsidR="00544685">
        <w:rPr>
          <w:rFonts w:ascii="Times New Roman" w:hAnsi="Times New Roman" w:cs="Times New Roman"/>
          <w:sz w:val="20"/>
          <w:szCs w:val="20"/>
          <w:lang w:val="fr-CA"/>
        </w:rPr>
        <w:t xml:space="preserve">, </w:t>
      </w:r>
      <w:r w:rsidR="000D4A8D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un </w:t>
      </w:r>
      <w:r w:rsidR="00544685">
        <w:rPr>
          <w:rFonts w:ascii="Times New Roman" w:hAnsi="Times New Roman" w:cs="Times New Roman"/>
          <w:sz w:val="20"/>
          <w:szCs w:val="20"/>
          <w:lang w:val="fr-CA"/>
        </w:rPr>
        <w:t xml:space="preserve">acte d’un </w:t>
      </w:r>
      <w:r w:rsidR="000D4A8D" w:rsidRPr="00A42D28">
        <w:rPr>
          <w:rFonts w:ascii="Times New Roman" w:hAnsi="Times New Roman" w:cs="Times New Roman"/>
          <w:sz w:val="20"/>
          <w:szCs w:val="20"/>
          <w:lang w:val="fr-CA"/>
        </w:rPr>
        <w:t>ennemi public</w:t>
      </w:r>
      <w:r w:rsidR="00544685">
        <w:rPr>
          <w:rFonts w:ascii="Times New Roman" w:hAnsi="Times New Roman" w:cs="Times New Roman"/>
          <w:sz w:val="20"/>
          <w:szCs w:val="20"/>
          <w:lang w:val="fr-CA"/>
        </w:rPr>
        <w:t>,</w:t>
      </w:r>
      <w:r w:rsidR="000D4A8D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une loi, un ordre ou une réglementation du gouvernement local, ou une autre cause qui n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0D4A8D" w:rsidRPr="00A42D28">
        <w:rPr>
          <w:rFonts w:ascii="Times New Roman" w:hAnsi="Times New Roman" w:cs="Times New Roman"/>
          <w:sz w:val="20"/>
          <w:szCs w:val="20"/>
          <w:lang w:val="fr-CA"/>
        </w:rPr>
        <w:t>est pas raisonnablement sous le con</w:t>
      </w:r>
      <w:r w:rsidR="00892A26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trôle du </w:t>
      </w:r>
      <w:r w:rsidR="00D636B0">
        <w:rPr>
          <w:rFonts w:ascii="Times New Roman" w:hAnsi="Times New Roman" w:cs="Times New Roman"/>
          <w:sz w:val="20"/>
          <w:szCs w:val="20"/>
          <w:lang w:val="fr-CA"/>
        </w:rPr>
        <w:t>commanditaire</w:t>
      </w:r>
      <w:r w:rsidR="00892A26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0D4A8D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(événement de force majeure), sous réserve de toute approbation gouvernementale requise, </w:t>
      </w:r>
      <w:r w:rsidR="00892A26" w:rsidRPr="00A42D28">
        <w:rPr>
          <w:rFonts w:ascii="Times New Roman" w:hAnsi="Times New Roman" w:cs="Times New Roman"/>
          <w:sz w:val="20"/>
          <w:szCs w:val="20"/>
          <w:lang w:val="fr-CA"/>
        </w:rPr>
        <w:t>il</w:t>
      </w:r>
      <w:r w:rsidR="000D4A8D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a le droit de modifier, </w:t>
      </w:r>
      <w:r w:rsidR="00654DA2">
        <w:rPr>
          <w:rFonts w:ascii="Times New Roman" w:hAnsi="Times New Roman" w:cs="Times New Roman"/>
          <w:sz w:val="20"/>
          <w:szCs w:val="20"/>
          <w:lang w:val="fr-CA"/>
        </w:rPr>
        <w:t xml:space="preserve">de </w:t>
      </w:r>
      <w:r w:rsidR="000D4A8D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suspendre ou </w:t>
      </w:r>
      <w:r w:rsidR="00654DA2">
        <w:rPr>
          <w:rFonts w:ascii="Times New Roman" w:hAnsi="Times New Roman" w:cs="Times New Roman"/>
          <w:sz w:val="20"/>
          <w:szCs w:val="20"/>
          <w:lang w:val="fr-CA"/>
        </w:rPr>
        <w:t xml:space="preserve">de </w:t>
      </w:r>
      <w:r w:rsidR="00541C89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mettre fin </w:t>
      </w:r>
      <w:r w:rsidR="006409A7">
        <w:rPr>
          <w:rFonts w:ascii="Times New Roman" w:hAnsi="Times New Roman" w:cs="Times New Roman"/>
          <w:sz w:val="20"/>
          <w:szCs w:val="20"/>
          <w:lang w:val="fr-CA"/>
        </w:rPr>
        <w:t>à la compétition</w:t>
      </w:r>
      <w:r w:rsidR="000D4A8D" w:rsidRPr="00A42D28">
        <w:rPr>
          <w:rFonts w:ascii="Times New Roman" w:hAnsi="Times New Roman" w:cs="Times New Roman"/>
          <w:sz w:val="20"/>
          <w:szCs w:val="20"/>
          <w:lang w:val="fr-CA"/>
        </w:rPr>
        <w:t>.</w:t>
      </w:r>
      <w:r w:rsidR="00CA09F8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Si </w:t>
      </w:r>
      <w:r w:rsidR="006409A7">
        <w:rPr>
          <w:rFonts w:ascii="Times New Roman" w:hAnsi="Times New Roman" w:cs="Times New Roman"/>
          <w:sz w:val="20"/>
          <w:szCs w:val="20"/>
          <w:lang w:val="fr-CA"/>
        </w:rPr>
        <w:t xml:space="preserve">la compétition </w:t>
      </w:r>
      <w:r w:rsidR="00CA09F8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prend fin avant la date désignée, le </w:t>
      </w:r>
      <w:r w:rsidR="00D636B0">
        <w:rPr>
          <w:rFonts w:ascii="Times New Roman" w:hAnsi="Times New Roman" w:cs="Times New Roman"/>
          <w:sz w:val="20"/>
          <w:szCs w:val="20"/>
          <w:lang w:val="fr-CA"/>
        </w:rPr>
        <w:t>commanditaire</w:t>
      </w:r>
      <w:r w:rsidR="00CA09F8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sélectionnera (si possible) les gagnants parmi toutes les participations admissibles non suspectes</w:t>
      </w:r>
      <w:r w:rsidR="0009524E" w:rsidRPr="00A42D28">
        <w:rPr>
          <w:rFonts w:ascii="Times New Roman" w:hAnsi="Times New Roman" w:cs="Times New Roman"/>
          <w:sz w:val="20"/>
          <w:szCs w:val="20"/>
          <w:lang w:val="fr-CA"/>
        </w:rPr>
        <w:t>,</w:t>
      </w:r>
      <w:r w:rsidR="00CA09F8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reçues à la date de l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CA09F8" w:rsidRPr="00A42D28">
        <w:rPr>
          <w:rFonts w:ascii="Times New Roman" w:hAnsi="Times New Roman" w:cs="Times New Roman"/>
          <w:sz w:val="20"/>
          <w:szCs w:val="20"/>
          <w:lang w:val="fr-CA"/>
        </w:rPr>
        <w:t>événement donnant lieu à la résiliation. L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CA09F8" w:rsidRPr="00A42D28">
        <w:rPr>
          <w:rFonts w:ascii="Times New Roman" w:hAnsi="Times New Roman" w:cs="Times New Roman"/>
          <w:sz w:val="20"/>
          <w:szCs w:val="20"/>
          <w:lang w:val="fr-CA"/>
        </w:rPr>
        <w:t>invalidité ou l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CA09F8" w:rsidRPr="00A42D28">
        <w:rPr>
          <w:rFonts w:ascii="Times New Roman" w:hAnsi="Times New Roman" w:cs="Times New Roman"/>
          <w:sz w:val="20"/>
          <w:szCs w:val="20"/>
          <w:lang w:val="fr-CA"/>
        </w:rPr>
        <w:t>inopposabilité de toute disposition de ces règles n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CA09F8" w:rsidRPr="00A42D28">
        <w:rPr>
          <w:rFonts w:ascii="Times New Roman" w:hAnsi="Times New Roman" w:cs="Times New Roman"/>
          <w:sz w:val="20"/>
          <w:szCs w:val="20"/>
          <w:lang w:val="fr-CA"/>
        </w:rPr>
        <w:t>affectera pas la validité ou l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CA09F8" w:rsidRPr="00A42D28">
        <w:rPr>
          <w:rFonts w:ascii="Times New Roman" w:hAnsi="Times New Roman" w:cs="Times New Roman"/>
          <w:sz w:val="20"/>
          <w:szCs w:val="20"/>
          <w:lang w:val="fr-CA"/>
        </w:rPr>
        <w:t>applicabilité de toute autre disposition. Dans le cas où une disposition est jugée invalide ou autrement inapplicable ou illégale, ces règles resteront en vigueur et seront interprétées conformément à leurs termes</w:t>
      </w:r>
      <w:r w:rsidR="006409A7">
        <w:rPr>
          <w:rFonts w:ascii="Times New Roman" w:hAnsi="Times New Roman" w:cs="Times New Roman"/>
          <w:sz w:val="20"/>
          <w:szCs w:val="20"/>
          <w:lang w:val="fr-CA"/>
        </w:rPr>
        <w:t>,</w:t>
      </w:r>
      <w:r w:rsidR="00CA09F8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comme si la disposition invalide ou illégale n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CA09F8" w:rsidRPr="00A42D28">
        <w:rPr>
          <w:rFonts w:ascii="Times New Roman" w:hAnsi="Times New Roman" w:cs="Times New Roman"/>
          <w:sz w:val="20"/>
          <w:szCs w:val="20"/>
          <w:lang w:val="fr-CA"/>
        </w:rPr>
        <w:t>était pas contenue dans les présentes.</w:t>
      </w:r>
      <w:r w:rsidR="00BE6268" w:rsidRPr="00A42D2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14:paraId="0B907F3B" w14:textId="2161AF34" w:rsidR="002E7603" w:rsidRPr="00A42D28" w:rsidRDefault="002A6CD6" w:rsidP="002A6C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CA"/>
        </w:rPr>
      </w:pPr>
      <w:r w:rsidRPr="00A42D28">
        <w:rPr>
          <w:rFonts w:ascii="Times New Roman" w:hAnsi="Times New Roman" w:cs="Times New Roman"/>
          <w:b/>
          <w:sz w:val="20"/>
          <w:szCs w:val="20"/>
          <w:lang w:val="fr-CA"/>
        </w:rPr>
        <w:t xml:space="preserve">14. </w:t>
      </w:r>
      <w:r w:rsidR="00BE6268" w:rsidRPr="00A42D28">
        <w:rPr>
          <w:rFonts w:ascii="Times New Roman" w:hAnsi="Times New Roman" w:cs="Times New Roman"/>
          <w:b/>
          <w:sz w:val="20"/>
          <w:szCs w:val="20"/>
          <w:lang w:val="fr-CA"/>
        </w:rPr>
        <w:t>LITIGES :</w:t>
      </w:r>
      <w:r w:rsidR="00BE6268" w:rsidRPr="00A42D2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BE6268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Chaque participant convient de </w:t>
      </w:r>
      <w:r w:rsidR="002709EB" w:rsidRPr="00A42D28">
        <w:rPr>
          <w:rFonts w:ascii="Times New Roman" w:hAnsi="Times New Roman" w:cs="Times New Roman"/>
          <w:sz w:val="20"/>
          <w:szCs w:val="20"/>
          <w:lang w:val="fr-CA"/>
        </w:rPr>
        <w:t>décharger</w:t>
      </w:r>
      <w:r w:rsidR="00BE6268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, </w:t>
      </w:r>
      <w:r w:rsidR="004873D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de </w:t>
      </w:r>
      <w:r w:rsidR="00BE6268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défendre, </w:t>
      </w:r>
      <w:r w:rsidR="004873DB" w:rsidRPr="00A42D28">
        <w:rPr>
          <w:rFonts w:ascii="Times New Roman" w:hAnsi="Times New Roman" w:cs="Times New Roman"/>
          <w:sz w:val="20"/>
          <w:szCs w:val="20"/>
          <w:lang w:val="fr-CA"/>
        </w:rPr>
        <w:t>d’</w:t>
      </w:r>
      <w:r w:rsidR="00BE6268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indemniser et </w:t>
      </w:r>
      <w:r w:rsidR="004873DB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de </w:t>
      </w:r>
      <w:r w:rsidR="00BE6268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tenir le </w:t>
      </w:r>
      <w:r w:rsidR="00D636B0">
        <w:rPr>
          <w:rFonts w:ascii="Times New Roman" w:hAnsi="Times New Roman" w:cs="Times New Roman"/>
          <w:sz w:val="20"/>
          <w:szCs w:val="20"/>
          <w:lang w:val="fr-CA"/>
        </w:rPr>
        <w:t>commanditaire</w:t>
      </w:r>
      <w:r w:rsidR="00BE6268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, le représentant du </w:t>
      </w:r>
      <w:r w:rsidR="00D636B0">
        <w:rPr>
          <w:rFonts w:ascii="Times New Roman" w:hAnsi="Times New Roman" w:cs="Times New Roman"/>
          <w:sz w:val="20"/>
          <w:szCs w:val="20"/>
          <w:lang w:val="fr-CA"/>
        </w:rPr>
        <w:t>commanditaire</w:t>
      </w:r>
      <w:r w:rsidR="00BE6268" w:rsidRPr="00A42D28">
        <w:rPr>
          <w:rFonts w:ascii="Times New Roman" w:hAnsi="Times New Roman" w:cs="Times New Roman"/>
          <w:sz w:val="20"/>
          <w:szCs w:val="20"/>
          <w:lang w:val="fr-CA"/>
        </w:rPr>
        <w:t>, les personnes agissant en son nom et chacun de leurs dirigeants, administrateurs, représentants, employés, agents, successeurs et ayants droit respectifs</w:t>
      </w:r>
      <w:r w:rsidR="004873DB" w:rsidRPr="00A42D28">
        <w:rPr>
          <w:rFonts w:ascii="Times New Roman" w:hAnsi="Times New Roman" w:cs="Times New Roman"/>
          <w:sz w:val="20"/>
          <w:szCs w:val="20"/>
          <w:lang w:val="fr-CA"/>
        </w:rPr>
        <w:t>,</w:t>
      </w:r>
      <w:r w:rsidR="00BE6268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de tout dommage, </w:t>
      </w:r>
      <w:r w:rsidR="000F1F90">
        <w:rPr>
          <w:rFonts w:ascii="Times New Roman" w:hAnsi="Times New Roman" w:cs="Times New Roman"/>
          <w:sz w:val="20"/>
          <w:szCs w:val="20"/>
          <w:lang w:val="fr-CA"/>
        </w:rPr>
        <w:t xml:space="preserve">toute </w:t>
      </w:r>
      <w:r w:rsidR="00BE6268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blessure, </w:t>
      </w:r>
      <w:r w:rsidR="000F1F90">
        <w:rPr>
          <w:rFonts w:ascii="Times New Roman" w:hAnsi="Times New Roman" w:cs="Times New Roman"/>
          <w:sz w:val="20"/>
          <w:szCs w:val="20"/>
          <w:lang w:val="fr-CA"/>
        </w:rPr>
        <w:t xml:space="preserve">tout </w:t>
      </w:r>
      <w:r w:rsidR="00BE6268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décès, </w:t>
      </w:r>
      <w:r w:rsidR="000F1F90">
        <w:rPr>
          <w:rFonts w:ascii="Times New Roman" w:hAnsi="Times New Roman" w:cs="Times New Roman"/>
          <w:sz w:val="20"/>
          <w:szCs w:val="20"/>
          <w:lang w:val="fr-CA"/>
        </w:rPr>
        <w:t xml:space="preserve">toute </w:t>
      </w:r>
      <w:r w:rsidR="00BE6268" w:rsidRPr="00A42D28">
        <w:rPr>
          <w:rFonts w:ascii="Times New Roman" w:hAnsi="Times New Roman" w:cs="Times New Roman"/>
          <w:sz w:val="20"/>
          <w:szCs w:val="20"/>
          <w:lang w:val="fr-CA"/>
        </w:rPr>
        <w:t>perte ou autre responsabilité, qu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BE6268" w:rsidRPr="00A42D28">
        <w:rPr>
          <w:rFonts w:ascii="Times New Roman" w:hAnsi="Times New Roman" w:cs="Times New Roman"/>
          <w:sz w:val="20"/>
          <w:szCs w:val="20"/>
          <w:lang w:val="fr-CA"/>
        </w:rPr>
        <w:t>elle soit connue ou inconnue, affirmée ou non, pouvant découler de la participation à ce</w:t>
      </w:r>
      <w:r w:rsidR="00F81AC4">
        <w:rPr>
          <w:rFonts w:ascii="Times New Roman" w:hAnsi="Times New Roman" w:cs="Times New Roman"/>
          <w:sz w:val="20"/>
          <w:szCs w:val="20"/>
          <w:lang w:val="fr-CA"/>
        </w:rPr>
        <w:t xml:space="preserve">tte compétition, </w:t>
      </w:r>
      <w:r w:rsidR="00BE6268" w:rsidRPr="00A42D28">
        <w:rPr>
          <w:rFonts w:ascii="Times New Roman" w:hAnsi="Times New Roman" w:cs="Times New Roman"/>
          <w:sz w:val="20"/>
          <w:szCs w:val="20"/>
          <w:lang w:val="fr-CA"/>
        </w:rPr>
        <w:t>de son utilisation ou de l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BE6268" w:rsidRPr="00A42D28">
        <w:rPr>
          <w:rFonts w:ascii="Times New Roman" w:hAnsi="Times New Roman" w:cs="Times New Roman"/>
          <w:sz w:val="20"/>
          <w:szCs w:val="20"/>
          <w:lang w:val="fr-CA"/>
        </w:rPr>
        <w:t>attribution, de l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BE6268" w:rsidRPr="00A42D28">
        <w:rPr>
          <w:rFonts w:ascii="Times New Roman" w:hAnsi="Times New Roman" w:cs="Times New Roman"/>
          <w:sz w:val="20"/>
          <w:szCs w:val="20"/>
          <w:lang w:val="fr-CA"/>
        </w:rPr>
        <w:t>acceptation, de l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BE6268" w:rsidRPr="00A42D28">
        <w:rPr>
          <w:rFonts w:ascii="Times New Roman" w:hAnsi="Times New Roman" w:cs="Times New Roman"/>
          <w:sz w:val="20"/>
          <w:szCs w:val="20"/>
          <w:lang w:val="fr-CA"/>
        </w:rPr>
        <w:t>utilisation ou de l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BE6268" w:rsidRPr="00A42D28">
        <w:rPr>
          <w:rFonts w:ascii="Times New Roman" w:hAnsi="Times New Roman" w:cs="Times New Roman"/>
          <w:sz w:val="20"/>
          <w:szCs w:val="20"/>
          <w:lang w:val="fr-CA"/>
        </w:rPr>
        <w:t>utilisation abusive de n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BE6268" w:rsidRPr="00A42D28">
        <w:rPr>
          <w:rFonts w:ascii="Times New Roman" w:hAnsi="Times New Roman" w:cs="Times New Roman"/>
          <w:sz w:val="20"/>
          <w:szCs w:val="20"/>
          <w:lang w:val="fr-CA"/>
        </w:rPr>
        <w:t>importe quel prix.</w:t>
      </w:r>
      <w:r w:rsidR="00FC7E6A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Tous les litiges, </w:t>
      </w:r>
      <w:r w:rsidR="000F1F90">
        <w:rPr>
          <w:rFonts w:ascii="Times New Roman" w:hAnsi="Times New Roman" w:cs="Times New Roman"/>
          <w:sz w:val="20"/>
          <w:szCs w:val="20"/>
          <w:lang w:val="fr-CA"/>
        </w:rPr>
        <w:t xml:space="preserve">toutes les </w:t>
      </w:r>
      <w:r w:rsidR="00FC7E6A" w:rsidRPr="00A42D28">
        <w:rPr>
          <w:rFonts w:ascii="Times New Roman" w:hAnsi="Times New Roman" w:cs="Times New Roman"/>
          <w:sz w:val="20"/>
          <w:szCs w:val="20"/>
          <w:lang w:val="fr-CA"/>
        </w:rPr>
        <w:t>réclamations et causes d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FC7E6A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action découlant de ou </w:t>
      </w:r>
      <w:r w:rsidR="008E0DE4" w:rsidRPr="00A42D28">
        <w:rPr>
          <w:rFonts w:ascii="Times New Roman" w:hAnsi="Times New Roman" w:cs="Times New Roman"/>
          <w:sz w:val="20"/>
          <w:szCs w:val="20"/>
          <w:lang w:val="fr-CA"/>
        </w:rPr>
        <w:t>en rapport avec</w:t>
      </w:r>
      <w:r w:rsidR="00FC7E6A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ce</w:t>
      </w:r>
      <w:r w:rsidR="00F81AC4">
        <w:rPr>
          <w:rFonts w:ascii="Times New Roman" w:hAnsi="Times New Roman" w:cs="Times New Roman"/>
          <w:sz w:val="20"/>
          <w:szCs w:val="20"/>
          <w:lang w:val="fr-CA"/>
        </w:rPr>
        <w:t xml:space="preserve">tte compétition </w:t>
      </w:r>
      <w:r w:rsidR="00FC7E6A" w:rsidRPr="00A42D28">
        <w:rPr>
          <w:rFonts w:ascii="Times New Roman" w:hAnsi="Times New Roman" w:cs="Times New Roman"/>
          <w:sz w:val="20"/>
          <w:szCs w:val="20"/>
          <w:lang w:val="fr-CA"/>
        </w:rPr>
        <w:t>seront résolus individuellement sans recourir à aucune forme de recours collectif. Ce</w:t>
      </w:r>
      <w:r w:rsidR="00632587">
        <w:rPr>
          <w:rFonts w:ascii="Times New Roman" w:hAnsi="Times New Roman" w:cs="Times New Roman"/>
          <w:sz w:val="20"/>
          <w:szCs w:val="20"/>
          <w:lang w:val="fr-CA"/>
        </w:rPr>
        <w:t xml:space="preserve">tte compétition </w:t>
      </w:r>
      <w:r w:rsidR="00FC7E6A" w:rsidRPr="00A42D28">
        <w:rPr>
          <w:rFonts w:ascii="Times New Roman" w:hAnsi="Times New Roman" w:cs="Times New Roman"/>
          <w:sz w:val="20"/>
          <w:szCs w:val="20"/>
          <w:lang w:val="fr-CA"/>
        </w:rPr>
        <w:t>sera régi</w:t>
      </w:r>
      <w:r w:rsidR="00632587">
        <w:rPr>
          <w:rFonts w:ascii="Times New Roman" w:hAnsi="Times New Roman" w:cs="Times New Roman"/>
          <w:sz w:val="20"/>
          <w:szCs w:val="20"/>
          <w:lang w:val="fr-CA"/>
        </w:rPr>
        <w:t>e</w:t>
      </w:r>
      <w:r w:rsidR="00FC7E6A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et interprété</w:t>
      </w:r>
      <w:r w:rsidR="00632587">
        <w:rPr>
          <w:rFonts w:ascii="Times New Roman" w:hAnsi="Times New Roman" w:cs="Times New Roman"/>
          <w:sz w:val="20"/>
          <w:szCs w:val="20"/>
          <w:lang w:val="fr-CA"/>
        </w:rPr>
        <w:t>e</w:t>
      </w:r>
      <w:r w:rsidR="00FC7E6A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conformément aux lois de l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FC7E6A" w:rsidRPr="00A42D28">
        <w:rPr>
          <w:rFonts w:ascii="Times New Roman" w:hAnsi="Times New Roman" w:cs="Times New Roman"/>
          <w:sz w:val="20"/>
          <w:szCs w:val="20"/>
          <w:lang w:val="fr-CA"/>
        </w:rPr>
        <w:t>État d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57143C" w:rsidRPr="00A42D28">
        <w:rPr>
          <w:rFonts w:ascii="Times New Roman" w:hAnsi="Times New Roman" w:cs="Times New Roman"/>
          <w:sz w:val="20"/>
          <w:szCs w:val="20"/>
          <w:lang w:val="fr-CA"/>
        </w:rPr>
        <w:t>Ohio</w:t>
      </w:r>
      <w:r w:rsidR="00FC7E6A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, indépendamment des principes de conflits de lois qui peuvent </w:t>
      </w:r>
      <w:r w:rsidR="008A4C16" w:rsidRPr="00A42D28">
        <w:rPr>
          <w:rFonts w:ascii="Times New Roman" w:hAnsi="Times New Roman" w:cs="Times New Roman"/>
          <w:sz w:val="20"/>
          <w:szCs w:val="20"/>
          <w:lang w:val="fr-CA"/>
        </w:rPr>
        <w:t>requérir</w:t>
      </w:r>
      <w:r w:rsidR="00FC7E6A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l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FC7E6A" w:rsidRPr="00A42D28">
        <w:rPr>
          <w:rFonts w:ascii="Times New Roman" w:hAnsi="Times New Roman" w:cs="Times New Roman"/>
          <w:sz w:val="20"/>
          <w:szCs w:val="20"/>
          <w:lang w:val="fr-CA"/>
        </w:rPr>
        <w:t>application des lois d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FC7E6A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une autre juridiction. Toute action ou tout litige concernant le présent </w:t>
      </w:r>
      <w:r w:rsidR="00EF4DD3" w:rsidRPr="00A42D28">
        <w:rPr>
          <w:rFonts w:ascii="Times New Roman" w:hAnsi="Times New Roman" w:cs="Times New Roman"/>
          <w:sz w:val="20"/>
          <w:szCs w:val="20"/>
          <w:lang w:val="fr-CA"/>
        </w:rPr>
        <w:t>règlement</w:t>
      </w:r>
      <w:r w:rsidR="00FC7E6A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doit </w:t>
      </w:r>
      <w:r w:rsidR="00EF4DD3" w:rsidRPr="00A42D28">
        <w:rPr>
          <w:rFonts w:ascii="Times New Roman" w:hAnsi="Times New Roman" w:cs="Times New Roman"/>
          <w:sz w:val="20"/>
          <w:szCs w:val="20"/>
          <w:lang w:val="fr-CA"/>
        </w:rPr>
        <w:t>être</w:t>
      </w:r>
      <w:r w:rsidR="00FC7E6A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exclusivement </w:t>
      </w:r>
      <w:r w:rsidR="00EF4DD3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soumis </w:t>
      </w:r>
      <w:r w:rsidR="00FC7E6A" w:rsidRPr="00A42D28">
        <w:rPr>
          <w:rFonts w:ascii="Times New Roman" w:hAnsi="Times New Roman" w:cs="Times New Roman"/>
          <w:sz w:val="20"/>
          <w:szCs w:val="20"/>
          <w:lang w:val="fr-CA"/>
        </w:rPr>
        <w:t>devant les tribunaux fédéraux ou d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EF4DD3" w:rsidRPr="00A42D28">
        <w:rPr>
          <w:rFonts w:ascii="Times New Roman" w:hAnsi="Times New Roman" w:cs="Times New Roman"/>
          <w:sz w:val="20"/>
          <w:szCs w:val="20"/>
          <w:lang w:val="fr-CA"/>
        </w:rPr>
        <w:t>É</w:t>
      </w:r>
      <w:r w:rsidR="00FC7E6A" w:rsidRPr="00A42D28">
        <w:rPr>
          <w:rFonts w:ascii="Times New Roman" w:hAnsi="Times New Roman" w:cs="Times New Roman"/>
          <w:sz w:val="20"/>
          <w:szCs w:val="20"/>
          <w:lang w:val="fr-CA"/>
        </w:rPr>
        <w:t>tat siégeant à Cincinnati, Ohio</w:t>
      </w:r>
      <w:r w:rsidR="00EF4DD3" w:rsidRPr="00A42D28">
        <w:rPr>
          <w:rFonts w:ascii="Times New Roman" w:hAnsi="Times New Roman" w:cs="Times New Roman"/>
          <w:sz w:val="20"/>
          <w:szCs w:val="20"/>
          <w:lang w:val="fr-CA"/>
        </w:rPr>
        <w:t>. C</w:t>
      </w:r>
      <w:r w:rsidR="00FC7E6A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haque </w:t>
      </w:r>
      <w:r w:rsidR="00632587">
        <w:rPr>
          <w:rFonts w:ascii="Times New Roman" w:hAnsi="Times New Roman" w:cs="Times New Roman"/>
          <w:sz w:val="20"/>
          <w:szCs w:val="20"/>
          <w:lang w:val="fr-CA"/>
        </w:rPr>
        <w:t>p</w:t>
      </w:r>
      <w:r w:rsidR="00FC7E6A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articipant consent expressément à la juridiction de ces tribunaux et renonce à tous les moyens de défense incompatibles </w:t>
      </w:r>
      <w:r w:rsidR="000627DF" w:rsidRPr="00A42D28">
        <w:rPr>
          <w:rFonts w:ascii="Times New Roman" w:hAnsi="Times New Roman" w:cs="Times New Roman"/>
          <w:sz w:val="20"/>
          <w:szCs w:val="20"/>
          <w:lang w:val="fr-CA"/>
        </w:rPr>
        <w:t>avec ces tribunaux.</w:t>
      </w:r>
      <w:r w:rsidR="00FC7E6A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Chaque </w:t>
      </w:r>
      <w:r w:rsidR="00EF4DD3" w:rsidRPr="00A42D28">
        <w:rPr>
          <w:rFonts w:ascii="Times New Roman" w:hAnsi="Times New Roman" w:cs="Times New Roman"/>
          <w:sz w:val="20"/>
          <w:szCs w:val="20"/>
          <w:lang w:val="fr-CA"/>
        </w:rPr>
        <w:t>p</w:t>
      </w:r>
      <w:r w:rsidR="00FC7E6A" w:rsidRPr="00A42D28">
        <w:rPr>
          <w:rFonts w:ascii="Times New Roman" w:hAnsi="Times New Roman" w:cs="Times New Roman"/>
          <w:sz w:val="20"/>
          <w:szCs w:val="20"/>
          <w:lang w:val="fr-CA"/>
        </w:rPr>
        <w:t>articipant s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FC7E6A" w:rsidRPr="00A42D28">
        <w:rPr>
          <w:rFonts w:ascii="Times New Roman" w:hAnsi="Times New Roman" w:cs="Times New Roman"/>
          <w:sz w:val="20"/>
          <w:szCs w:val="20"/>
          <w:lang w:val="fr-CA"/>
        </w:rPr>
        <w:t>engage à traiter le processus par la poste ou par toute autre méthode acceptable en vertu des lois de l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FC7E6A" w:rsidRPr="00A42D28">
        <w:rPr>
          <w:rFonts w:ascii="Times New Roman" w:hAnsi="Times New Roman" w:cs="Times New Roman"/>
          <w:sz w:val="20"/>
          <w:szCs w:val="20"/>
          <w:lang w:val="fr-CA"/>
        </w:rPr>
        <w:t>État de l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="00FC7E6A" w:rsidRPr="00A42D28">
        <w:rPr>
          <w:rFonts w:ascii="Times New Roman" w:hAnsi="Times New Roman" w:cs="Times New Roman"/>
          <w:sz w:val="20"/>
          <w:szCs w:val="20"/>
          <w:lang w:val="fr-CA"/>
        </w:rPr>
        <w:t>Ohio.</w:t>
      </w:r>
    </w:p>
    <w:p w14:paraId="28706CE9" w14:textId="10E0E151" w:rsidR="00BE6268" w:rsidRDefault="002E7603" w:rsidP="00195F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CA"/>
        </w:rPr>
      </w:pPr>
      <w:r w:rsidRPr="00A42D28">
        <w:rPr>
          <w:rFonts w:ascii="Times New Roman" w:hAnsi="Times New Roman" w:cs="Times New Roman"/>
          <w:sz w:val="20"/>
          <w:szCs w:val="20"/>
          <w:lang w:val="fr-CA"/>
        </w:rPr>
        <w:t>Pour tout résident du Québec, tout litige concernant la tenue ou l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>organisation d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un concours publicitaire peut 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lastRenderedPageBreak/>
        <w:t>être soumis à la Régie des alcools, des courses et des jeux. Tout litige concernant l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>attribution d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>un prix peut être soumis à la Régie uniquement dans le but d</w:t>
      </w:r>
      <w:r w:rsidR="0033331B" w:rsidRPr="00A42D28">
        <w:rPr>
          <w:rFonts w:ascii="Times New Roman" w:hAnsi="Times New Roman" w:cs="Times New Roman"/>
          <w:sz w:val="20"/>
          <w:szCs w:val="20"/>
          <w:lang w:val="fr-CA"/>
        </w:rPr>
        <w:t>’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>aider les parties à parvenir à un règlement.</w:t>
      </w:r>
    </w:p>
    <w:p w14:paraId="0059A4CC" w14:textId="25F630E9" w:rsidR="00195F73" w:rsidRPr="00A42D28" w:rsidRDefault="00A15A91" w:rsidP="00195F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val="fr-CA"/>
        </w:rPr>
      </w:pPr>
      <w:r w:rsidRPr="00A42D28">
        <w:rPr>
          <w:rFonts w:ascii="Times New Roman" w:hAnsi="Times New Roman" w:cs="Times New Roman"/>
          <w:b/>
          <w:sz w:val="20"/>
          <w:szCs w:val="20"/>
          <w:lang w:val="fr-CA"/>
        </w:rPr>
        <w:t>TOUT</w:t>
      </w:r>
      <w:r w:rsidR="00195F73" w:rsidRPr="00A42D28">
        <w:rPr>
          <w:rFonts w:ascii="Times New Roman" w:hAnsi="Times New Roman" w:cs="Times New Roman"/>
          <w:b/>
          <w:sz w:val="20"/>
          <w:szCs w:val="20"/>
          <w:lang w:val="fr-CA"/>
        </w:rPr>
        <w:t xml:space="preserve">E RÉCLAMATION, TOUT JUGEMENT </w:t>
      </w:r>
      <w:r w:rsidRPr="00A42D28">
        <w:rPr>
          <w:rFonts w:ascii="Times New Roman" w:hAnsi="Times New Roman" w:cs="Times New Roman"/>
          <w:b/>
          <w:sz w:val="20"/>
          <w:szCs w:val="20"/>
          <w:lang w:val="fr-CA"/>
        </w:rPr>
        <w:t>OU TOUTE RÉCOMPENSE SER</w:t>
      </w:r>
      <w:r w:rsidR="00EC5511" w:rsidRPr="00A42D28">
        <w:rPr>
          <w:rFonts w:ascii="Times New Roman" w:hAnsi="Times New Roman" w:cs="Times New Roman"/>
          <w:b/>
          <w:sz w:val="20"/>
          <w:szCs w:val="20"/>
          <w:lang w:val="fr-CA"/>
        </w:rPr>
        <w:t>ONT</w:t>
      </w:r>
      <w:r w:rsidRPr="00A42D28">
        <w:rPr>
          <w:rFonts w:ascii="Times New Roman" w:hAnsi="Times New Roman" w:cs="Times New Roman"/>
          <w:b/>
          <w:sz w:val="20"/>
          <w:szCs w:val="20"/>
          <w:lang w:val="fr-CA"/>
        </w:rPr>
        <w:t xml:space="preserve"> LIMITÉ</w:t>
      </w:r>
      <w:r w:rsidR="00EC5511" w:rsidRPr="00A42D28">
        <w:rPr>
          <w:rFonts w:ascii="Times New Roman" w:hAnsi="Times New Roman" w:cs="Times New Roman"/>
          <w:b/>
          <w:sz w:val="20"/>
          <w:szCs w:val="20"/>
          <w:lang w:val="fr-CA"/>
        </w:rPr>
        <w:t>S</w:t>
      </w:r>
      <w:r w:rsidRPr="00A42D28">
        <w:rPr>
          <w:rFonts w:ascii="Times New Roman" w:hAnsi="Times New Roman" w:cs="Times New Roman"/>
          <w:b/>
          <w:sz w:val="20"/>
          <w:szCs w:val="20"/>
          <w:lang w:val="fr-CA"/>
        </w:rPr>
        <w:t xml:space="preserve"> AUX FRAIS </w:t>
      </w:r>
      <w:r w:rsidR="009E1C68">
        <w:rPr>
          <w:rFonts w:ascii="Times New Roman" w:hAnsi="Times New Roman" w:cs="Times New Roman"/>
          <w:b/>
          <w:sz w:val="20"/>
          <w:szCs w:val="20"/>
          <w:lang w:val="fr-CA"/>
        </w:rPr>
        <w:t>RÉELS LIÉS</w:t>
      </w:r>
      <w:r w:rsidRPr="00A42D28">
        <w:rPr>
          <w:rFonts w:ascii="Times New Roman" w:hAnsi="Times New Roman" w:cs="Times New Roman"/>
          <w:b/>
          <w:sz w:val="20"/>
          <w:szCs w:val="20"/>
          <w:lang w:val="fr-CA"/>
        </w:rPr>
        <w:t xml:space="preserve"> À LA PARTICIPATION </w:t>
      </w:r>
      <w:r w:rsidR="00632587">
        <w:rPr>
          <w:rFonts w:ascii="Times New Roman" w:hAnsi="Times New Roman" w:cs="Times New Roman"/>
          <w:b/>
          <w:sz w:val="20"/>
          <w:szCs w:val="20"/>
          <w:lang w:val="fr-CA"/>
        </w:rPr>
        <w:t>À LA COMPÉTITION</w:t>
      </w:r>
      <w:r w:rsidRPr="00A42D28">
        <w:rPr>
          <w:rFonts w:ascii="Times New Roman" w:hAnsi="Times New Roman" w:cs="Times New Roman"/>
          <w:b/>
          <w:sz w:val="20"/>
          <w:szCs w:val="20"/>
          <w:lang w:val="fr-CA"/>
        </w:rPr>
        <w:t>. LE PARTICIPANT RENONCE</w:t>
      </w:r>
      <w:r w:rsidR="009E1C68">
        <w:rPr>
          <w:rFonts w:ascii="Times New Roman" w:hAnsi="Times New Roman" w:cs="Times New Roman"/>
          <w:b/>
          <w:sz w:val="20"/>
          <w:szCs w:val="20"/>
          <w:lang w:val="fr-CA"/>
        </w:rPr>
        <w:t>, PAR LA PRÉSENTE,</w:t>
      </w:r>
      <w:r w:rsidRPr="00A42D28">
        <w:rPr>
          <w:rFonts w:ascii="Times New Roman" w:hAnsi="Times New Roman" w:cs="Times New Roman"/>
          <w:b/>
          <w:sz w:val="20"/>
          <w:szCs w:val="20"/>
          <w:lang w:val="fr-CA"/>
        </w:rPr>
        <w:t xml:space="preserve"> AUX DROITS </w:t>
      </w:r>
      <w:r w:rsidR="009E1C68">
        <w:rPr>
          <w:rFonts w:ascii="Times New Roman" w:hAnsi="Times New Roman" w:cs="Times New Roman"/>
          <w:b/>
          <w:sz w:val="20"/>
          <w:szCs w:val="20"/>
          <w:lang w:val="fr-CA"/>
        </w:rPr>
        <w:t>OU RÉCLAMATIONS RELATIFS AUX HONORAIRES D’AVOCATS</w:t>
      </w:r>
      <w:r w:rsidRPr="00A42D28">
        <w:rPr>
          <w:rFonts w:ascii="Times New Roman" w:hAnsi="Times New Roman" w:cs="Times New Roman"/>
          <w:b/>
          <w:sz w:val="20"/>
          <w:szCs w:val="20"/>
          <w:lang w:val="fr-CA"/>
        </w:rPr>
        <w:t>, AUX DOMMAGES-INTÉRÊTS INDIRECTS, SPÉCIAUX, PUNITIFS OU ACCESSOIRES, QU</w:t>
      </w:r>
      <w:r w:rsidR="0033331B" w:rsidRPr="00A42D28">
        <w:rPr>
          <w:rFonts w:ascii="Times New Roman" w:hAnsi="Times New Roman" w:cs="Times New Roman"/>
          <w:b/>
          <w:sz w:val="20"/>
          <w:szCs w:val="20"/>
          <w:lang w:val="fr-CA"/>
        </w:rPr>
        <w:t>’</w:t>
      </w:r>
      <w:r w:rsidRPr="00A42D28">
        <w:rPr>
          <w:rFonts w:ascii="Times New Roman" w:hAnsi="Times New Roman" w:cs="Times New Roman"/>
          <w:b/>
          <w:sz w:val="20"/>
          <w:szCs w:val="20"/>
          <w:lang w:val="fr-CA"/>
        </w:rPr>
        <w:t xml:space="preserve">ILS SOIENT PRÉVISIBLES OU NON, BASÉS SUR </w:t>
      </w:r>
      <w:r w:rsidR="00632587">
        <w:rPr>
          <w:rFonts w:ascii="Times New Roman" w:hAnsi="Times New Roman" w:cs="Times New Roman"/>
          <w:b/>
          <w:sz w:val="20"/>
          <w:szCs w:val="20"/>
          <w:lang w:val="fr-CA"/>
        </w:rPr>
        <w:t xml:space="preserve">DE LA </w:t>
      </w:r>
      <w:r w:rsidRPr="00A42D28">
        <w:rPr>
          <w:rFonts w:ascii="Times New Roman" w:hAnsi="Times New Roman" w:cs="Times New Roman"/>
          <w:b/>
          <w:sz w:val="20"/>
          <w:szCs w:val="20"/>
          <w:lang w:val="fr-CA"/>
        </w:rPr>
        <w:t>NÉGLIGENCE OU AUTRE.</w:t>
      </w:r>
    </w:p>
    <w:p w14:paraId="05BAB19B" w14:textId="680E1B21" w:rsidR="00195F73" w:rsidRPr="00A42D28" w:rsidRDefault="00195F73" w:rsidP="00195F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CA"/>
        </w:rPr>
      </w:pPr>
      <w:r w:rsidRPr="00A42D28">
        <w:rPr>
          <w:rFonts w:ascii="Times New Roman" w:hAnsi="Times New Roman" w:cs="Times New Roman"/>
          <w:b/>
          <w:sz w:val="20"/>
          <w:szCs w:val="20"/>
          <w:lang w:val="fr-CA"/>
        </w:rPr>
        <w:t xml:space="preserve">15. </w:t>
      </w:r>
      <w:r w:rsidR="00CC073A" w:rsidRPr="00A42D28">
        <w:rPr>
          <w:rFonts w:ascii="Times New Roman" w:hAnsi="Times New Roman" w:cs="Times New Roman"/>
          <w:b/>
          <w:sz w:val="20"/>
          <w:szCs w:val="20"/>
          <w:lang w:val="fr-CA"/>
        </w:rPr>
        <w:t>LISTE DES GAGNANTS/RÈGLEMENT OFFICIEL</w:t>
      </w:r>
      <w:r w:rsidR="00611BB0" w:rsidRPr="00A42D28">
        <w:rPr>
          <w:rFonts w:ascii="Times New Roman" w:hAnsi="Times New Roman" w:cs="Times New Roman"/>
          <w:b/>
          <w:sz w:val="20"/>
          <w:szCs w:val="20"/>
          <w:lang w:val="fr-CA"/>
        </w:rPr>
        <w:t>S</w:t>
      </w:r>
      <w:r w:rsidR="0033331B" w:rsidRPr="00A42D28">
        <w:rPr>
          <w:rFonts w:ascii="Times New Roman" w:hAnsi="Times New Roman" w:cs="Times New Roman"/>
          <w:b/>
          <w:sz w:val="20"/>
          <w:szCs w:val="20"/>
          <w:lang w:val="fr-CA"/>
        </w:rPr>
        <w:t> </w:t>
      </w:r>
      <w:r w:rsidR="00CC073A" w:rsidRPr="00A42D28">
        <w:rPr>
          <w:rFonts w:ascii="Times New Roman" w:hAnsi="Times New Roman" w:cs="Times New Roman"/>
          <w:b/>
          <w:sz w:val="20"/>
          <w:szCs w:val="20"/>
          <w:lang w:val="fr-CA"/>
        </w:rPr>
        <w:t>:</w:t>
      </w:r>
      <w:r w:rsidR="00CC073A" w:rsidRPr="00A42D2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CC073A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Pour obtenir une copie de la liste des gagnants, </w:t>
      </w:r>
      <w:r w:rsidR="00873BF9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veuillez </w:t>
      </w:r>
      <w:r w:rsidR="00CC073A" w:rsidRPr="00A42D28">
        <w:rPr>
          <w:rFonts w:ascii="Times New Roman" w:hAnsi="Times New Roman" w:cs="Times New Roman"/>
          <w:sz w:val="20"/>
          <w:szCs w:val="20"/>
          <w:lang w:val="fr-CA"/>
        </w:rPr>
        <w:t>envoye</w:t>
      </w:r>
      <w:r w:rsidR="00873BF9" w:rsidRPr="00A42D28">
        <w:rPr>
          <w:rFonts w:ascii="Times New Roman" w:hAnsi="Times New Roman" w:cs="Times New Roman"/>
          <w:sz w:val="20"/>
          <w:szCs w:val="20"/>
          <w:lang w:val="fr-CA"/>
        </w:rPr>
        <w:t>r</w:t>
      </w:r>
      <w:r w:rsidR="00CC073A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873BF9" w:rsidRPr="00A42D28">
        <w:rPr>
          <w:rFonts w:ascii="Times New Roman" w:hAnsi="Times New Roman" w:cs="Times New Roman"/>
          <w:sz w:val="20"/>
          <w:szCs w:val="20"/>
          <w:lang w:val="fr-CA"/>
        </w:rPr>
        <w:t>une enveloppe-réponse affranchie</w:t>
      </w:r>
      <w:r w:rsidR="00CC073A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à</w:t>
      </w:r>
      <w:r w:rsidR="00902DFA" w:rsidRPr="00A42D28">
        <w:rPr>
          <w:rFonts w:ascii="Times New Roman" w:hAnsi="Times New Roman" w:cs="Times New Roman"/>
          <w:sz w:val="20"/>
          <w:szCs w:val="20"/>
          <w:lang w:val="fr-CA"/>
        </w:rPr>
        <w:t> :</w:t>
      </w:r>
      <w:r w:rsidR="00562D4E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0E1D6D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FORM </w:t>
      </w:r>
      <w:proofErr w:type="spellStart"/>
      <w:r w:rsidR="000E1D6D" w:rsidRPr="00A42D28">
        <w:rPr>
          <w:rFonts w:ascii="Times New Roman" w:hAnsi="Times New Roman" w:cs="Times New Roman"/>
          <w:sz w:val="20"/>
          <w:szCs w:val="20"/>
          <w:lang w:val="fr-CA"/>
        </w:rPr>
        <w:t>Student</w:t>
      </w:r>
      <w:proofErr w:type="spellEnd"/>
      <w:r w:rsidR="000E1D6D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Innovation </w:t>
      </w:r>
      <w:proofErr w:type="spellStart"/>
      <w:r w:rsidR="000E1D6D" w:rsidRPr="00A42D28">
        <w:rPr>
          <w:rFonts w:ascii="Times New Roman" w:hAnsi="Times New Roman" w:cs="Times New Roman"/>
          <w:sz w:val="20"/>
          <w:szCs w:val="20"/>
          <w:lang w:val="fr-CA"/>
        </w:rPr>
        <w:t>Competition</w:t>
      </w:r>
      <w:proofErr w:type="spellEnd"/>
      <w:r w:rsidR="000E1D6D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Winners List, </w:t>
      </w:r>
      <w:r w:rsidR="00562D4E" w:rsidRPr="00A42D28">
        <w:rPr>
          <w:rFonts w:ascii="Times New Roman" w:hAnsi="Times New Roman" w:cs="Times New Roman"/>
          <w:sz w:val="20"/>
          <w:szCs w:val="20"/>
          <w:lang w:val="fr-CA"/>
        </w:rPr>
        <w:t>C/</w:t>
      </w:r>
      <w:r w:rsidR="00CC073A" w:rsidRPr="00A42D28">
        <w:rPr>
          <w:rFonts w:ascii="Times New Roman" w:hAnsi="Times New Roman" w:cs="Times New Roman"/>
          <w:sz w:val="20"/>
          <w:szCs w:val="20"/>
          <w:lang w:val="fr-CA"/>
        </w:rPr>
        <w:t>O Carmichael Lynch Relate, 110 North 5th Street</w:t>
      </w:r>
      <w:r w:rsidR="000E1D6D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, Minneapolis, MN 55403. </w:t>
      </w:r>
      <w:r w:rsidR="00FF44BA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Les </w:t>
      </w:r>
      <w:r w:rsidR="000E1D6D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demandes doivent être reçues au plus tard </w:t>
      </w:r>
      <w:r w:rsidR="00873BF9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le 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>1</w:t>
      </w:r>
      <w:r w:rsidR="00135301">
        <w:rPr>
          <w:rFonts w:ascii="Times New Roman" w:hAnsi="Times New Roman" w:cs="Times New Roman"/>
          <w:sz w:val="20"/>
          <w:szCs w:val="20"/>
          <w:lang w:val="fr-CA"/>
        </w:rPr>
        <w:t>5</w:t>
      </w:r>
      <w:r w:rsidR="00C3325B">
        <w:rPr>
          <w:rFonts w:ascii="Times New Roman" w:hAnsi="Times New Roman" w:cs="Times New Roman"/>
          <w:sz w:val="20"/>
          <w:szCs w:val="20"/>
          <w:lang w:val="fr-CA"/>
        </w:rPr>
        <w:t> </w:t>
      </w:r>
      <w:r w:rsidRPr="00A42D28">
        <w:rPr>
          <w:rFonts w:ascii="Times New Roman" w:hAnsi="Times New Roman" w:cs="Times New Roman"/>
          <w:sz w:val="20"/>
          <w:szCs w:val="20"/>
          <w:lang w:val="fr-CA"/>
        </w:rPr>
        <w:t>juin 202</w:t>
      </w:r>
      <w:r w:rsidR="00FA4E2B">
        <w:rPr>
          <w:rFonts w:ascii="Times New Roman" w:hAnsi="Times New Roman" w:cs="Times New Roman"/>
          <w:sz w:val="20"/>
          <w:szCs w:val="20"/>
          <w:lang w:val="fr-CA"/>
        </w:rPr>
        <w:t>4</w:t>
      </w:r>
      <w:r w:rsidR="00873BF9" w:rsidRPr="00A42D28">
        <w:rPr>
          <w:rFonts w:ascii="Times New Roman" w:hAnsi="Times New Roman" w:cs="Times New Roman"/>
          <w:sz w:val="20"/>
          <w:szCs w:val="20"/>
          <w:lang w:val="fr-CA"/>
        </w:rPr>
        <w:t>. Le présent</w:t>
      </w:r>
      <w:r w:rsidR="00CC073A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r</w:t>
      </w:r>
      <w:r w:rsidR="00873BF9" w:rsidRPr="00A42D28">
        <w:rPr>
          <w:rFonts w:ascii="Times New Roman" w:hAnsi="Times New Roman" w:cs="Times New Roman"/>
          <w:sz w:val="20"/>
          <w:szCs w:val="20"/>
          <w:lang w:val="fr-CA"/>
        </w:rPr>
        <w:t>èglement officiel</w:t>
      </w:r>
      <w:r w:rsidR="00632587">
        <w:rPr>
          <w:rFonts w:ascii="Times New Roman" w:hAnsi="Times New Roman" w:cs="Times New Roman"/>
          <w:sz w:val="20"/>
          <w:szCs w:val="20"/>
          <w:lang w:val="fr-CA"/>
        </w:rPr>
        <w:t>,</w:t>
      </w:r>
      <w:r w:rsidR="00873BF9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ainsi que </w:t>
      </w:r>
      <w:r w:rsidR="00CC073A" w:rsidRPr="00A42D28">
        <w:rPr>
          <w:rFonts w:ascii="Times New Roman" w:hAnsi="Times New Roman" w:cs="Times New Roman"/>
          <w:sz w:val="20"/>
          <w:szCs w:val="20"/>
          <w:lang w:val="fr-CA"/>
        </w:rPr>
        <w:t>les gagnants</w:t>
      </w:r>
      <w:r w:rsidR="00632587">
        <w:rPr>
          <w:rFonts w:ascii="Times New Roman" w:hAnsi="Times New Roman" w:cs="Times New Roman"/>
          <w:sz w:val="20"/>
          <w:szCs w:val="20"/>
          <w:lang w:val="fr-CA"/>
        </w:rPr>
        <w:t>,</w:t>
      </w:r>
      <w:r w:rsidR="00CC073A" w:rsidRPr="00A42D28">
        <w:rPr>
          <w:rFonts w:ascii="Times New Roman" w:hAnsi="Times New Roman" w:cs="Times New Roman"/>
          <w:sz w:val="20"/>
          <w:szCs w:val="20"/>
          <w:lang w:val="fr-CA"/>
        </w:rPr>
        <w:t xml:space="preserve"> seront affichés sur le site</w:t>
      </w:r>
      <w:r w:rsidR="00A27033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FA4E2B">
        <w:rPr>
          <w:rFonts w:ascii="Times New Roman" w:hAnsi="Times New Roman" w:cs="Times New Roman"/>
          <w:sz w:val="20"/>
          <w:szCs w:val="20"/>
          <w:lang w:val="fr-CA"/>
        </w:rPr>
        <w:t>Web</w:t>
      </w:r>
      <w:r w:rsidR="00CC073A" w:rsidRPr="00A42D28">
        <w:rPr>
          <w:rFonts w:ascii="Times New Roman" w:hAnsi="Times New Roman" w:cs="Times New Roman"/>
          <w:sz w:val="20"/>
          <w:szCs w:val="20"/>
          <w:lang w:val="fr-CA"/>
        </w:rPr>
        <w:t>.</w:t>
      </w:r>
    </w:p>
    <w:p w14:paraId="616E87EE" w14:textId="262E5E85" w:rsidR="00562D4E" w:rsidRPr="00F82B96" w:rsidRDefault="00195F73" w:rsidP="00195F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82B96">
        <w:rPr>
          <w:rFonts w:ascii="Times New Roman" w:hAnsi="Times New Roman" w:cs="Times New Roman"/>
          <w:b/>
          <w:sz w:val="20"/>
          <w:szCs w:val="20"/>
          <w:lang w:val="en-US"/>
        </w:rPr>
        <w:t xml:space="preserve">16. </w:t>
      </w:r>
      <w:proofErr w:type="gramStart"/>
      <w:r w:rsidR="00D636B0" w:rsidRPr="00F82B96">
        <w:rPr>
          <w:rFonts w:ascii="Times New Roman" w:hAnsi="Times New Roman" w:cs="Times New Roman"/>
          <w:b/>
          <w:sz w:val="20"/>
          <w:szCs w:val="20"/>
          <w:lang w:val="en-US"/>
        </w:rPr>
        <w:t>COMMANDITAIRE</w:t>
      </w:r>
      <w:r w:rsidR="00A27033" w:rsidRPr="00F82B96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="00562D4E" w:rsidRPr="00F82B96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proofErr w:type="gramEnd"/>
      <w:r w:rsidR="00562D4E" w:rsidRPr="00F82B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2D4E" w:rsidRPr="00F82B96">
        <w:rPr>
          <w:rFonts w:ascii="Times New Roman" w:hAnsi="Times New Roman" w:cs="Times New Roman"/>
          <w:sz w:val="20"/>
          <w:szCs w:val="20"/>
          <w:lang w:val="en-US"/>
        </w:rPr>
        <w:t>Formica Corporation, 10155 Reading Rd, Cincinnati, OH 45241</w:t>
      </w:r>
      <w:r w:rsidR="0035276A" w:rsidRPr="00F82B96">
        <w:rPr>
          <w:rFonts w:ascii="Times New Roman" w:hAnsi="Times New Roman" w:cs="Times New Roman"/>
          <w:sz w:val="20"/>
          <w:szCs w:val="20"/>
          <w:lang w:val="en-US"/>
        </w:rPr>
        <w:t>.</w:t>
      </w:r>
    </w:p>
    <w:sectPr w:rsidR="00562D4E" w:rsidRPr="00F82B96" w:rsidSect="00C60FD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16E60" w14:textId="77777777" w:rsidR="004A048D" w:rsidRDefault="004A048D" w:rsidP="00AA3D59">
      <w:pPr>
        <w:spacing w:after="0" w:line="240" w:lineRule="auto"/>
      </w:pPr>
      <w:r>
        <w:separator/>
      </w:r>
    </w:p>
  </w:endnote>
  <w:endnote w:type="continuationSeparator" w:id="0">
    <w:p w14:paraId="3AFD94A4" w14:textId="77777777" w:rsidR="004A048D" w:rsidRDefault="004A048D" w:rsidP="00AA3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0123362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55D8F819" w14:textId="5034FE2D" w:rsidR="002E7CA0" w:rsidRPr="00AA3D59" w:rsidRDefault="002E7CA0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59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AA3D5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AA3D59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AA3D5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F44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</w:t>
            </w:r>
            <w:r w:rsidRPr="00AA3D5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A3D59">
              <w:rPr>
                <w:rFonts w:ascii="Times New Roman" w:hAnsi="Times New Roman" w:cs="Times New Roman"/>
                <w:sz w:val="20"/>
                <w:szCs w:val="20"/>
              </w:rPr>
              <w:t xml:space="preserve"> sur </w:t>
            </w:r>
            <w:r w:rsidRPr="00AA3D5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AA3D59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AA3D5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F44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</w:t>
            </w:r>
            <w:r w:rsidRPr="00AA3D5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7FB2ACA6" w14:textId="77777777" w:rsidR="002E7CA0" w:rsidRDefault="002E7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BB7F0" w14:textId="77777777" w:rsidR="004A048D" w:rsidRDefault="004A048D" w:rsidP="00AA3D59">
      <w:pPr>
        <w:spacing w:after="0" w:line="240" w:lineRule="auto"/>
      </w:pPr>
      <w:r>
        <w:separator/>
      </w:r>
    </w:p>
  </w:footnote>
  <w:footnote w:type="continuationSeparator" w:id="0">
    <w:p w14:paraId="1E292536" w14:textId="77777777" w:rsidR="004A048D" w:rsidRDefault="004A048D" w:rsidP="00AA3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D1D6A"/>
    <w:multiLevelType w:val="hybridMultilevel"/>
    <w:tmpl w:val="CED66A94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0EC8AB3-080A-408F-967D-DDBD2076372B}"/>
    <w:docVar w:name="dgnword-eventsink" w:val="2576752929552"/>
  </w:docVars>
  <w:rsids>
    <w:rsidRoot w:val="00E911F9"/>
    <w:rsid w:val="00014AB6"/>
    <w:rsid w:val="00021394"/>
    <w:rsid w:val="0002176A"/>
    <w:rsid w:val="00025EE4"/>
    <w:rsid w:val="00032586"/>
    <w:rsid w:val="00040A91"/>
    <w:rsid w:val="00044666"/>
    <w:rsid w:val="00061506"/>
    <w:rsid w:val="000626DD"/>
    <w:rsid w:val="000627DF"/>
    <w:rsid w:val="000671F6"/>
    <w:rsid w:val="00067E97"/>
    <w:rsid w:val="00077A86"/>
    <w:rsid w:val="00080A49"/>
    <w:rsid w:val="00081B6B"/>
    <w:rsid w:val="000876B5"/>
    <w:rsid w:val="0009524E"/>
    <w:rsid w:val="000A28BF"/>
    <w:rsid w:val="000A4CE9"/>
    <w:rsid w:val="000A64CF"/>
    <w:rsid w:val="000A7C6F"/>
    <w:rsid w:val="000B701D"/>
    <w:rsid w:val="000C13FC"/>
    <w:rsid w:val="000D4A8D"/>
    <w:rsid w:val="000E01A3"/>
    <w:rsid w:val="000E076F"/>
    <w:rsid w:val="000E162A"/>
    <w:rsid w:val="000E1674"/>
    <w:rsid w:val="000E1D6D"/>
    <w:rsid w:val="000E3575"/>
    <w:rsid w:val="000E3837"/>
    <w:rsid w:val="000E4DA2"/>
    <w:rsid w:val="000F0C0A"/>
    <w:rsid w:val="000F1F90"/>
    <w:rsid w:val="00106B81"/>
    <w:rsid w:val="0011155F"/>
    <w:rsid w:val="001130EE"/>
    <w:rsid w:val="00115F09"/>
    <w:rsid w:val="001218E2"/>
    <w:rsid w:val="00121A30"/>
    <w:rsid w:val="00125232"/>
    <w:rsid w:val="00125280"/>
    <w:rsid w:val="0012545F"/>
    <w:rsid w:val="00126683"/>
    <w:rsid w:val="00131071"/>
    <w:rsid w:val="00132EEE"/>
    <w:rsid w:val="00135301"/>
    <w:rsid w:val="00142EA3"/>
    <w:rsid w:val="00145031"/>
    <w:rsid w:val="00145928"/>
    <w:rsid w:val="00150184"/>
    <w:rsid w:val="00150361"/>
    <w:rsid w:val="00156CF1"/>
    <w:rsid w:val="00162F7B"/>
    <w:rsid w:val="00173117"/>
    <w:rsid w:val="0017684A"/>
    <w:rsid w:val="00177AC8"/>
    <w:rsid w:val="00182F9F"/>
    <w:rsid w:val="00190A82"/>
    <w:rsid w:val="001919C8"/>
    <w:rsid w:val="00194B79"/>
    <w:rsid w:val="00195F73"/>
    <w:rsid w:val="001A0685"/>
    <w:rsid w:val="001A2DE7"/>
    <w:rsid w:val="001B2571"/>
    <w:rsid w:val="001B26E6"/>
    <w:rsid w:val="001F0FAE"/>
    <w:rsid w:val="001F26FA"/>
    <w:rsid w:val="00201248"/>
    <w:rsid w:val="00202679"/>
    <w:rsid w:val="00204ACA"/>
    <w:rsid w:val="00207CF7"/>
    <w:rsid w:val="0021434C"/>
    <w:rsid w:val="00221DF5"/>
    <w:rsid w:val="00231F17"/>
    <w:rsid w:val="002320BE"/>
    <w:rsid w:val="002353D3"/>
    <w:rsid w:val="002401B5"/>
    <w:rsid w:val="00242781"/>
    <w:rsid w:val="002505FF"/>
    <w:rsid w:val="0025239C"/>
    <w:rsid w:val="00255229"/>
    <w:rsid w:val="00257F05"/>
    <w:rsid w:val="00261EC4"/>
    <w:rsid w:val="00267DEF"/>
    <w:rsid w:val="002709EB"/>
    <w:rsid w:val="00277714"/>
    <w:rsid w:val="002825CC"/>
    <w:rsid w:val="002833AA"/>
    <w:rsid w:val="00291FD8"/>
    <w:rsid w:val="00292516"/>
    <w:rsid w:val="00296791"/>
    <w:rsid w:val="002A0186"/>
    <w:rsid w:val="002A6CD6"/>
    <w:rsid w:val="002B16F9"/>
    <w:rsid w:val="002B4B2C"/>
    <w:rsid w:val="002B5389"/>
    <w:rsid w:val="002C3B84"/>
    <w:rsid w:val="002D4C67"/>
    <w:rsid w:val="002D700C"/>
    <w:rsid w:val="002D7563"/>
    <w:rsid w:val="002E47D7"/>
    <w:rsid w:val="002E7603"/>
    <w:rsid w:val="002E7CA0"/>
    <w:rsid w:val="002F7B6A"/>
    <w:rsid w:val="003031E0"/>
    <w:rsid w:val="00311CF0"/>
    <w:rsid w:val="00313D31"/>
    <w:rsid w:val="00313EB9"/>
    <w:rsid w:val="00315704"/>
    <w:rsid w:val="00315AC8"/>
    <w:rsid w:val="00326571"/>
    <w:rsid w:val="00330EBA"/>
    <w:rsid w:val="0033331B"/>
    <w:rsid w:val="003335B3"/>
    <w:rsid w:val="00335AA8"/>
    <w:rsid w:val="003368E4"/>
    <w:rsid w:val="00344BAB"/>
    <w:rsid w:val="0035276A"/>
    <w:rsid w:val="00355AC8"/>
    <w:rsid w:val="00362091"/>
    <w:rsid w:val="00365A0C"/>
    <w:rsid w:val="00372F1F"/>
    <w:rsid w:val="00374C89"/>
    <w:rsid w:val="0038653E"/>
    <w:rsid w:val="00387669"/>
    <w:rsid w:val="0039103C"/>
    <w:rsid w:val="00392F6A"/>
    <w:rsid w:val="003A0791"/>
    <w:rsid w:val="003C10C1"/>
    <w:rsid w:val="003C4EF7"/>
    <w:rsid w:val="003C7561"/>
    <w:rsid w:val="003E3C6E"/>
    <w:rsid w:val="003F4694"/>
    <w:rsid w:val="003F6A92"/>
    <w:rsid w:val="00410569"/>
    <w:rsid w:val="00413B99"/>
    <w:rsid w:val="004162E1"/>
    <w:rsid w:val="00422404"/>
    <w:rsid w:val="00423A0A"/>
    <w:rsid w:val="00427E74"/>
    <w:rsid w:val="00436491"/>
    <w:rsid w:val="004516D9"/>
    <w:rsid w:val="00453BFE"/>
    <w:rsid w:val="0045659F"/>
    <w:rsid w:val="004567FA"/>
    <w:rsid w:val="0046043D"/>
    <w:rsid w:val="004654C6"/>
    <w:rsid w:val="0046788D"/>
    <w:rsid w:val="004723E3"/>
    <w:rsid w:val="00472BB1"/>
    <w:rsid w:val="004730A8"/>
    <w:rsid w:val="00475B50"/>
    <w:rsid w:val="004873DB"/>
    <w:rsid w:val="004936A1"/>
    <w:rsid w:val="004A048D"/>
    <w:rsid w:val="004A20E6"/>
    <w:rsid w:val="004A34AC"/>
    <w:rsid w:val="004A3725"/>
    <w:rsid w:val="004B2C80"/>
    <w:rsid w:val="004B4599"/>
    <w:rsid w:val="004B79B1"/>
    <w:rsid w:val="004C2062"/>
    <w:rsid w:val="004C23C3"/>
    <w:rsid w:val="004C5A14"/>
    <w:rsid w:val="004C76C0"/>
    <w:rsid w:val="004D50D7"/>
    <w:rsid w:val="004E3FC2"/>
    <w:rsid w:val="004E694F"/>
    <w:rsid w:val="004F0730"/>
    <w:rsid w:val="004F0B40"/>
    <w:rsid w:val="004F466D"/>
    <w:rsid w:val="004F4BA5"/>
    <w:rsid w:val="00500DB4"/>
    <w:rsid w:val="005017C3"/>
    <w:rsid w:val="00515220"/>
    <w:rsid w:val="005154C3"/>
    <w:rsid w:val="00521C43"/>
    <w:rsid w:val="005247B8"/>
    <w:rsid w:val="00527DCD"/>
    <w:rsid w:val="005327E8"/>
    <w:rsid w:val="00541C89"/>
    <w:rsid w:val="005441F2"/>
    <w:rsid w:val="00544685"/>
    <w:rsid w:val="0055061F"/>
    <w:rsid w:val="0055196E"/>
    <w:rsid w:val="00552DFD"/>
    <w:rsid w:val="005552D2"/>
    <w:rsid w:val="00562D4E"/>
    <w:rsid w:val="005640C4"/>
    <w:rsid w:val="00565FE2"/>
    <w:rsid w:val="0056606B"/>
    <w:rsid w:val="005672E0"/>
    <w:rsid w:val="00567593"/>
    <w:rsid w:val="00570432"/>
    <w:rsid w:val="00570D98"/>
    <w:rsid w:val="0057143C"/>
    <w:rsid w:val="00573103"/>
    <w:rsid w:val="00573297"/>
    <w:rsid w:val="00573654"/>
    <w:rsid w:val="00581225"/>
    <w:rsid w:val="00587F4D"/>
    <w:rsid w:val="005912C9"/>
    <w:rsid w:val="00594BA2"/>
    <w:rsid w:val="005A2ADB"/>
    <w:rsid w:val="005A3AF8"/>
    <w:rsid w:val="005A4228"/>
    <w:rsid w:val="005A4385"/>
    <w:rsid w:val="005A54F2"/>
    <w:rsid w:val="005A6459"/>
    <w:rsid w:val="005C2CB9"/>
    <w:rsid w:val="005C2E9C"/>
    <w:rsid w:val="005E31A8"/>
    <w:rsid w:val="005E50B8"/>
    <w:rsid w:val="00602711"/>
    <w:rsid w:val="00602714"/>
    <w:rsid w:val="006044FB"/>
    <w:rsid w:val="00604858"/>
    <w:rsid w:val="00607270"/>
    <w:rsid w:val="0060750C"/>
    <w:rsid w:val="00611BB0"/>
    <w:rsid w:val="006147D9"/>
    <w:rsid w:val="00631939"/>
    <w:rsid w:val="00632587"/>
    <w:rsid w:val="00637A8A"/>
    <w:rsid w:val="006409A7"/>
    <w:rsid w:val="0065261D"/>
    <w:rsid w:val="00654DA2"/>
    <w:rsid w:val="00662F73"/>
    <w:rsid w:val="00676637"/>
    <w:rsid w:val="00684427"/>
    <w:rsid w:val="00697007"/>
    <w:rsid w:val="006A33E9"/>
    <w:rsid w:val="006B47E3"/>
    <w:rsid w:val="006C41ED"/>
    <w:rsid w:val="006C4C2F"/>
    <w:rsid w:val="006D4495"/>
    <w:rsid w:val="006D6A7C"/>
    <w:rsid w:val="006E1F03"/>
    <w:rsid w:val="006F440C"/>
    <w:rsid w:val="006F7FD5"/>
    <w:rsid w:val="00702134"/>
    <w:rsid w:val="00702640"/>
    <w:rsid w:val="0072252E"/>
    <w:rsid w:val="0072507A"/>
    <w:rsid w:val="00736614"/>
    <w:rsid w:val="0074114B"/>
    <w:rsid w:val="00746830"/>
    <w:rsid w:val="00750B11"/>
    <w:rsid w:val="00752100"/>
    <w:rsid w:val="0075255D"/>
    <w:rsid w:val="00762D10"/>
    <w:rsid w:val="00762FA9"/>
    <w:rsid w:val="0077418F"/>
    <w:rsid w:val="00781925"/>
    <w:rsid w:val="007843E9"/>
    <w:rsid w:val="00790E13"/>
    <w:rsid w:val="00793C1E"/>
    <w:rsid w:val="007A1170"/>
    <w:rsid w:val="007A2A39"/>
    <w:rsid w:val="007B0306"/>
    <w:rsid w:val="007C678D"/>
    <w:rsid w:val="007D4A88"/>
    <w:rsid w:val="007D5FED"/>
    <w:rsid w:val="007E3D18"/>
    <w:rsid w:val="007E4A83"/>
    <w:rsid w:val="007F6747"/>
    <w:rsid w:val="00802819"/>
    <w:rsid w:val="0080440C"/>
    <w:rsid w:val="00811EBE"/>
    <w:rsid w:val="00812C41"/>
    <w:rsid w:val="00817956"/>
    <w:rsid w:val="008402AF"/>
    <w:rsid w:val="00847B1A"/>
    <w:rsid w:val="00851B94"/>
    <w:rsid w:val="00853D04"/>
    <w:rsid w:val="008570F5"/>
    <w:rsid w:val="00857516"/>
    <w:rsid w:val="00860E04"/>
    <w:rsid w:val="0086421D"/>
    <w:rsid w:val="00871C8A"/>
    <w:rsid w:val="00873BF9"/>
    <w:rsid w:val="008850E8"/>
    <w:rsid w:val="00892A26"/>
    <w:rsid w:val="00892B40"/>
    <w:rsid w:val="00895108"/>
    <w:rsid w:val="008A12A9"/>
    <w:rsid w:val="008A3034"/>
    <w:rsid w:val="008A4C16"/>
    <w:rsid w:val="008B10B9"/>
    <w:rsid w:val="008B71C5"/>
    <w:rsid w:val="008D22EC"/>
    <w:rsid w:val="008D2ADF"/>
    <w:rsid w:val="008D49FE"/>
    <w:rsid w:val="008E0DE4"/>
    <w:rsid w:val="008F20B8"/>
    <w:rsid w:val="008F3A7B"/>
    <w:rsid w:val="008F3A85"/>
    <w:rsid w:val="00902DFA"/>
    <w:rsid w:val="0090535C"/>
    <w:rsid w:val="00905983"/>
    <w:rsid w:val="009079CC"/>
    <w:rsid w:val="00907C46"/>
    <w:rsid w:val="009143A2"/>
    <w:rsid w:val="00914436"/>
    <w:rsid w:val="00915C70"/>
    <w:rsid w:val="009215FB"/>
    <w:rsid w:val="00922D74"/>
    <w:rsid w:val="00923C61"/>
    <w:rsid w:val="00927F07"/>
    <w:rsid w:val="009303C9"/>
    <w:rsid w:val="0093195B"/>
    <w:rsid w:val="009319D8"/>
    <w:rsid w:val="00933560"/>
    <w:rsid w:val="009337BB"/>
    <w:rsid w:val="0093411F"/>
    <w:rsid w:val="00935B3A"/>
    <w:rsid w:val="0094050B"/>
    <w:rsid w:val="00940921"/>
    <w:rsid w:val="00940A49"/>
    <w:rsid w:val="009431E0"/>
    <w:rsid w:val="00951B02"/>
    <w:rsid w:val="00961951"/>
    <w:rsid w:val="00962D38"/>
    <w:rsid w:val="00976946"/>
    <w:rsid w:val="0098351F"/>
    <w:rsid w:val="009A71AD"/>
    <w:rsid w:val="009A7CA3"/>
    <w:rsid w:val="009B05CB"/>
    <w:rsid w:val="009B29BF"/>
    <w:rsid w:val="009B4271"/>
    <w:rsid w:val="009C100A"/>
    <w:rsid w:val="009D2701"/>
    <w:rsid w:val="009E1C68"/>
    <w:rsid w:val="009E71A8"/>
    <w:rsid w:val="00A07FAC"/>
    <w:rsid w:val="00A1308D"/>
    <w:rsid w:val="00A15A91"/>
    <w:rsid w:val="00A2282B"/>
    <w:rsid w:val="00A27033"/>
    <w:rsid w:val="00A32258"/>
    <w:rsid w:val="00A4074F"/>
    <w:rsid w:val="00A42BE9"/>
    <w:rsid w:val="00A42D28"/>
    <w:rsid w:val="00A509D3"/>
    <w:rsid w:val="00A53969"/>
    <w:rsid w:val="00A574E2"/>
    <w:rsid w:val="00A63DE3"/>
    <w:rsid w:val="00A7011C"/>
    <w:rsid w:val="00A81842"/>
    <w:rsid w:val="00A83FA8"/>
    <w:rsid w:val="00A84D84"/>
    <w:rsid w:val="00A91A6F"/>
    <w:rsid w:val="00A943B5"/>
    <w:rsid w:val="00A9646B"/>
    <w:rsid w:val="00AA2123"/>
    <w:rsid w:val="00AA3D59"/>
    <w:rsid w:val="00AA707C"/>
    <w:rsid w:val="00AB2577"/>
    <w:rsid w:val="00AB2FBF"/>
    <w:rsid w:val="00AC5AC1"/>
    <w:rsid w:val="00AD46DB"/>
    <w:rsid w:val="00AD4E4E"/>
    <w:rsid w:val="00AE3C46"/>
    <w:rsid w:val="00AE6DBC"/>
    <w:rsid w:val="00AE7177"/>
    <w:rsid w:val="00B02A76"/>
    <w:rsid w:val="00B1252B"/>
    <w:rsid w:val="00B165C9"/>
    <w:rsid w:val="00B16744"/>
    <w:rsid w:val="00B23639"/>
    <w:rsid w:val="00B251E1"/>
    <w:rsid w:val="00B30380"/>
    <w:rsid w:val="00B30C3E"/>
    <w:rsid w:val="00B348C8"/>
    <w:rsid w:val="00B377FC"/>
    <w:rsid w:val="00B50A2F"/>
    <w:rsid w:val="00B607B5"/>
    <w:rsid w:val="00B6721E"/>
    <w:rsid w:val="00B726D7"/>
    <w:rsid w:val="00B740BD"/>
    <w:rsid w:val="00B75A38"/>
    <w:rsid w:val="00BA000F"/>
    <w:rsid w:val="00BA33A5"/>
    <w:rsid w:val="00BA58EC"/>
    <w:rsid w:val="00BA7459"/>
    <w:rsid w:val="00BA7752"/>
    <w:rsid w:val="00BB5F94"/>
    <w:rsid w:val="00BC7C94"/>
    <w:rsid w:val="00BD4446"/>
    <w:rsid w:val="00BE33DC"/>
    <w:rsid w:val="00BE3D3E"/>
    <w:rsid w:val="00BE6268"/>
    <w:rsid w:val="00BF760B"/>
    <w:rsid w:val="00C01320"/>
    <w:rsid w:val="00C03CE6"/>
    <w:rsid w:val="00C0771A"/>
    <w:rsid w:val="00C12E5B"/>
    <w:rsid w:val="00C21379"/>
    <w:rsid w:val="00C23334"/>
    <w:rsid w:val="00C27FD0"/>
    <w:rsid w:val="00C3325B"/>
    <w:rsid w:val="00C51E6E"/>
    <w:rsid w:val="00C56F3B"/>
    <w:rsid w:val="00C60FD6"/>
    <w:rsid w:val="00C773D5"/>
    <w:rsid w:val="00C81F9E"/>
    <w:rsid w:val="00C84298"/>
    <w:rsid w:val="00C97345"/>
    <w:rsid w:val="00C97F9B"/>
    <w:rsid w:val="00CA013F"/>
    <w:rsid w:val="00CA09F8"/>
    <w:rsid w:val="00CA14F0"/>
    <w:rsid w:val="00CA3D2B"/>
    <w:rsid w:val="00CA5F7F"/>
    <w:rsid w:val="00CB0C23"/>
    <w:rsid w:val="00CB4BA0"/>
    <w:rsid w:val="00CC073A"/>
    <w:rsid w:val="00CD3342"/>
    <w:rsid w:val="00CE3E5D"/>
    <w:rsid w:val="00CE798E"/>
    <w:rsid w:val="00CF2DAA"/>
    <w:rsid w:val="00CF55CE"/>
    <w:rsid w:val="00CF78E0"/>
    <w:rsid w:val="00CF79A5"/>
    <w:rsid w:val="00D022F3"/>
    <w:rsid w:val="00D05BFC"/>
    <w:rsid w:val="00D05E7C"/>
    <w:rsid w:val="00D0605D"/>
    <w:rsid w:val="00D131BC"/>
    <w:rsid w:val="00D27FB1"/>
    <w:rsid w:val="00D30B12"/>
    <w:rsid w:val="00D411FD"/>
    <w:rsid w:val="00D41EC6"/>
    <w:rsid w:val="00D42E30"/>
    <w:rsid w:val="00D437DB"/>
    <w:rsid w:val="00D44AC9"/>
    <w:rsid w:val="00D514AE"/>
    <w:rsid w:val="00D51DA6"/>
    <w:rsid w:val="00D612F9"/>
    <w:rsid w:val="00D636B0"/>
    <w:rsid w:val="00D72696"/>
    <w:rsid w:val="00D73BE9"/>
    <w:rsid w:val="00D805E9"/>
    <w:rsid w:val="00D8066A"/>
    <w:rsid w:val="00D9087F"/>
    <w:rsid w:val="00D94A6F"/>
    <w:rsid w:val="00D95FB0"/>
    <w:rsid w:val="00D96278"/>
    <w:rsid w:val="00DA7C2B"/>
    <w:rsid w:val="00DB397F"/>
    <w:rsid w:val="00DC2373"/>
    <w:rsid w:val="00DC5655"/>
    <w:rsid w:val="00DC6497"/>
    <w:rsid w:val="00DC6691"/>
    <w:rsid w:val="00DD06D6"/>
    <w:rsid w:val="00DE4AB9"/>
    <w:rsid w:val="00DE62CA"/>
    <w:rsid w:val="00DE6A0B"/>
    <w:rsid w:val="00E0260B"/>
    <w:rsid w:val="00E0680C"/>
    <w:rsid w:val="00E100B4"/>
    <w:rsid w:val="00E10C39"/>
    <w:rsid w:val="00E1207F"/>
    <w:rsid w:val="00E1431B"/>
    <w:rsid w:val="00E17D93"/>
    <w:rsid w:val="00E33F19"/>
    <w:rsid w:val="00E36342"/>
    <w:rsid w:val="00E41730"/>
    <w:rsid w:val="00E6053F"/>
    <w:rsid w:val="00E6140A"/>
    <w:rsid w:val="00E626D3"/>
    <w:rsid w:val="00E75E1F"/>
    <w:rsid w:val="00E764D2"/>
    <w:rsid w:val="00E80F09"/>
    <w:rsid w:val="00E81C1D"/>
    <w:rsid w:val="00E8245C"/>
    <w:rsid w:val="00E87241"/>
    <w:rsid w:val="00E90458"/>
    <w:rsid w:val="00E911F9"/>
    <w:rsid w:val="00E96227"/>
    <w:rsid w:val="00EB0F07"/>
    <w:rsid w:val="00EB3065"/>
    <w:rsid w:val="00EB3C30"/>
    <w:rsid w:val="00EC4B93"/>
    <w:rsid w:val="00EC5511"/>
    <w:rsid w:val="00ED050C"/>
    <w:rsid w:val="00ED2205"/>
    <w:rsid w:val="00ED2B26"/>
    <w:rsid w:val="00EE142D"/>
    <w:rsid w:val="00EE6D40"/>
    <w:rsid w:val="00EF4DD3"/>
    <w:rsid w:val="00F02C66"/>
    <w:rsid w:val="00F032D7"/>
    <w:rsid w:val="00F118F5"/>
    <w:rsid w:val="00F17058"/>
    <w:rsid w:val="00F231A2"/>
    <w:rsid w:val="00F23ED8"/>
    <w:rsid w:val="00F41DA4"/>
    <w:rsid w:val="00F4293E"/>
    <w:rsid w:val="00F51C97"/>
    <w:rsid w:val="00F54479"/>
    <w:rsid w:val="00F551FF"/>
    <w:rsid w:val="00F5701A"/>
    <w:rsid w:val="00F62C49"/>
    <w:rsid w:val="00F7795F"/>
    <w:rsid w:val="00F81AC4"/>
    <w:rsid w:val="00F827A0"/>
    <w:rsid w:val="00F82B96"/>
    <w:rsid w:val="00FA18AB"/>
    <w:rsid w:val="00FA2F92"/>
    <w:rsid w:val="00FA46BA"/>
    <w:rsid w:val="00FA4BF4"/>
    <w:rsid w:val="00FA4E2B"/>
    <w:rsid w:val="00FA6F9C"/>
    <w:rsid w:val="00FB472E"/>
    <w:rsid w:val="00FB583D"/>
    <w:rsid w:val="00FB5FA3"/>
    <w:rsid w:val="00FC28CF"/>
    <w:rsid w:val="00FC2BA0"/>
    <w:rsid w:val="00FC7E6A"/>
    <w:rsid w:val="00FD0CE4"/>
    <w:rsid w:val="00FE4F17"/>
    <w:rsid w:val="00FF31BE"/>
    <w:rsid w:val="00FF44BA"/>
    <w:rsid w:val="00FF45F7"/>
    <w:rsid w:val="00FF62FA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5C293A"/>
  <w15:docId w15:val="{F1179DCC-C444-4C6D-BBC8-AAA29361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A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D59"/>
  </w:style>
  <w:style w:type="paragraph" w:styleId="Footer">
    <w:name w:val="footer"/>
    <w:basedOn w:val="Normal"/>
    <w:link w:val="FooterChar"/>
    <w:uiPriority w:val="99"/>
    <w:unhideWhenUsed/>
    <w:rsid w:val="00AA3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D59"/>
  </w:style>
  <w:style w:type="character" w:styleId="CommentReference">
    <w:name w:val="annotation reference"/>
    <w:basedOn w:val="DefaultParagraphFont"/>
    <w:uiPriority w:val="99"/>
    <w:semiHidden/>
    <w:unhideWhenUsed/>
    <w:rsid w:val="00386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6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5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5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5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0E04"/>
    <w:rPr>
      <w:color w:val="0000FF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FB5FA3"/>
    <w:rPr>
      <w:color w:val="605E5C"/>
      <w:shd w:val="clear" w:color="auto" w:fill="E1DFDD"/>
    </w:rPr>
  </w:style>
  <w:style w:type="character" w:customStyle="1" w:styleId="viiyi">
    <w:name w:val="viiyi"/>
    <w:basedOn w:val="DefaultParagraphFont"/>
    <w:rsid w:val="00135301"/>
  </w:style>
  <w:style w:type="character" w:customStyle="1" w:styleId="jlqj4b">
    <w:name w:val="jlqj4b"/>
    <w:basedOn w:val="DefaultParagraphFont"/>
    <w:rsid w:val="00135301"/>
  </w:style>
  <w:style w:type="paragraph" w:styleId="Revision">
    <w:name w:val="Revision"/>
    <w:hidden/>
    <w:uiPriority w:val="99"/>
    <w:semiHidden/>
    <w:rsid w:val="005672E0"/>
    <w:pPr>
      <w:spacing w:after="0" w:line="240" w:lineRule="auto"/>
    </w:pPr>
  </w:style>
  <w:style w:type="character" w:customStyle="1" w:styleId="q4iawc">
    <w:name w:val="q4iawc"/>
    <w:basedOn w:val="DefaultParagraphFont"/>
    <w:rsid w:val="00A07FAC"/>
  </w:style>
  <w:style w:type="character" w:styleId="UnresolvedMention">
    <w:name w:val="Unresolved Mention"/>
    <w:basedOn w:val="DefaultParagraphFont"/>
    <w:uiPriority w:val="99"/>
    <w:semiHidden/>
    <w:unhideWhenUsed/>
    <w:rsid w:val="005A6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igncontest@formic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signcontest@formica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82A1E-4B9E-4494-A386-65BEAA04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4879</Words>
  <Characters>26678</Characters>
  <Application>Microsoft Office Word</Application>
  <DocSecurity>4</DocSecurity>
  <Lines>222</Lines>
  <Paragraphs>62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Formica Group</Company>
  <LinksUpToDate>false</LinksUpToDate>
  <CharactersWithSpaces>31495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Gus Vogel</cp:lastModifiedBy>
  <cp:revision>2</cp:revision>
  <cp:lastPrinted>2021-09-13T13:54:00Z</cp:lastPrinted>
  <dcterms:created xsi:type="dcterms:W3CDTF">2024-01-17T14:20:00Z</dcterms:created>
  <dcterms:modified xsi:type="dcterms:W3CDTF">2024-01-17T14:20:00Z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512414bd7b759fa314b0796e85ddde21b2085671dc6cd06b9d9bae4346fb8672</vt:lpwstr>
  </property>
</Properties>
</file>